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46" w:rsidRPr="001F0647" w:rsidRDefault="00272A5C" w:rsidP="00D037F2">
      <w:pPr>
        <w:spacing w:line="180" w:lineRule="auto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3976778</wp:posOffset>
                </wp:positionH>
                <wp:positionV relativeFrom="paragraph">
                  <wp:posOffset>-58120</wp:posOffset>
                </wp:positionV>
                <wp:extent cx="2639144" cy="285750"/>
                <wp:effectExtent l="0" t="0" r="279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144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A5C" w:rsidRPr="00272A5C" w:rsidRDefault="00452407" w:rsidP="004524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FAX</w:t>
                            </w:r>
                            <w:r w:rsidR="00272A5C" w:rsidRPr="00272A5C">
                              <w:rPr>
                                <w:b/>
                              </w:rPr>
                              <w:t xml:space="preserve">番号　</w:t>
                            </w:r>
                            <w:r w:rsidR="00272A5C" w:rsidRPr="00272A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０５６５−２４−７１８３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15pt;margin-top:-4.6pt;width:207.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kYZgIAALIEAAAOAAAAZHJzL2Uyb0RvYy54bWysVElu2zAU3RfoHQjuG9nOWCNy4CZIUSBI&#10;AiRF1jRFxUIpfpakLaXLGAh6iF6h6Lrn0UX6SA+Zuiq6of48vP+/Do/aWrO5cr4ik/P+Vo8zZSQV&#10;lbnN+efr03cHnPkgTCE0GZXzO+X50ejtm8PGDtWApqQL5RiCGD9sbM6nIdhhlnk5VbXwW2SVgbIk&#10;V4sA1t1mhRMNotc6G/R6e1lDrrCOpPIe0pOlko9S/LJUMlyUpVeB6ZyjtpBel95JfLPRoRjeOmGn&#10;lVyVIf6hilpUBkk3oU5EEGzmqleh6ko68lSGLUl1RmVZSZV6QDf93oturqbCqtQLwPF2A5P/f2Hl&#10;+fzSsarA7DgzosaIusVDd/+zu//dLb6zbvGjWyy6+1/gWT/C1Vg/hNeVhV9oP1AbXVdyD2FEoS1d&#10;Hb/oj0EP4O82YKs2MAnhYG/7fX9nhzMJ3eBgd383TSN79LbOh4+KahaJnDsMM2Es5mc+ICNM1yYx&#10;mSddFaeV1omJC6SOtWNzgdHrkGqExzMrbViT871tpH4VIYbe+E+0kF9il88jgNMGwojJsvdIhXbS&#10;rgCZUHEHnBwtF89beVoh7pnw4VI4bBqgwfWECzylJhRDK4qzKblvf5NHeywAtJw12Nyc+68z4RRn&#10;+pPBakRU46onZmd3fwDGPdVMnmrMrD4mIITxo7pERvug12TpqL7BkY1jVqiEkcid87Amj8PynnCk&#10;Uo3HyQjLbUU4M1dWxtAR3IjndXsjnF3NM2ATzmm942L4YqxL2+hpaDwLVFZp5hHgJaor3HEYaSyr&#10;I46X95RPVo+/mtEfAAAA//8DAFBLAwQUAAYACAAAACEA1apELt4AAAAKAQAADwAAAGRycy9kb3du&#10;cmV2LnhtbEyPwU7DMBBE70j8g7VI3FqnKURJmk0FqHDhREE9b2PXtojtKHbT8Pe4Jziu5mnmbbOd&#10;bc8mOQbjHcJqmQGTrvPCOIXw9fm6KIGFSE5Q751E+JEBtu3tTUO18Bf3Iad9VCyVuFATgo5xqDkP&#10;nZaWwtIP0qXs5EdLMZ2j4mKkSyq3Pc+zrOCWjEsLmgb5omX3vT9bhN2zqlRX0qh3pTBmmg+nd/WG&#10;eH83P22ARTnHPxiu+kkd2uR09GcnAusRirxYJxRhUeXArkD2sKqAHRHWjyXwtuH/X2h/AQAA//8D&#10;AFBLAQItABQABgAIAAAAIQC2gziS/gAAAOEBAAATAAAAAAAAAAAAAAAAAAAAAABbQ29udGVudF9U&#10;eXBlc10ueG1sUEsBAi0AFAAGAAgAAAAhADj9If/WAAAAlAEAAAsAAAAAAAAAAAAAAAAALwEAAF9y&#10;ZWxzLy5yZWxzUEsBAi0AFAAGAAgAAAAhAAY2SRhmAgAAsgQAAA4AAAAAAAAAAAAAAAAALgIAAGRy&#10;cy9lMm9Eb2MueG1sUEsBAi0AFAAGAAgAAAAhANWqRC7eAAAACgEAAA8AAAAAAAAAAAAAAAAAwAQA&#10;AGRycy9kb3ducmV2LnhtbFBLBQYAAAAABAAEAPMAAADLBQAAAAA=&#10;" fillcolor="white [3201]" strokeweight=".5pt">
                <v:textbox>
                  <w:txbxContent>
                    <w:p w:rsidR="00272A5C" w:rsidRPr="00272A5C" w:rsidRDefault="00452407" w:rsidP="004524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FAX</w:t>
                      </w:r>
                      <w:r w:rsidR="00272A5C" w:rsidRPr="00272A5C">
                        <w:rPr>
                          <w:b/>
                        </w:rPr>
                        <w:t xml:space="preserve">番号　</w:t>
                      </w:r>
                      <w:r w:rsidR="00272A5C" w:rsidRPr="00272A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０５６５−２４−７１８３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CEA" w:rsidRPr="001F0647">
        <w:rPr>
          <w:rFonts w:asciiTheme="majorEastAsia" w:eastAsiaTheme="majorEastAsia" w:hAnsiTheme="majorEastAsia" w:hint="eastAsia"/>
          <w:sz w:val="18"/>
          <w:szCs w:val="20"/>
        </w:rPr>
        <w:t>調剤薬局</w:t>
      </w:r>
      <w:r w:rsidR="002A6CEA" w:rsidRPr="001F0647">
        <w:rPr>
          <w:rFonts w:asciiTheme="majorEastAsia" w:eastAsiaTheme="majorEastAsia" w:hAnsiTheme="majorEastAsia" w:cs="ＭＳ ゴシック" w:hint="eastAsia"/>
          <w:sz w:val="18"/>
          <w:szCs w:val="20"/>
        </w:rPr>
        <w:t>→</w:t>
      </w:r>
      <w:r w:rsidR="002A6CEA" w:rsidRPr="001F0647">
        <w:rPr>
          <w:rFonts w:asciiTheme="majorEastAsia" w:eastAsiaTheme="majorEastAsia" w:hAnsiTheme="majorEastAsia" w:hint="eastAsia"/>
          <w:sz w:val="18"/>
          <w:szCs w:val="20"/>
        </w:rPr>
        <w:t>トヨタ記念病院</w:t>
      </w:r>
      <w:r w:rsidR="002A6CEA" w:rsidRPr="001F0647">
        <w:rPr>
          <w:rFonts w:asciiTheme="majorEastAsia" w:eastAsiaTheme="majorEastAsia" w:hAnsiTheme="majorEastAsia"/>
          <w:sz w:val="18"/>
          <w:szCs w:val="20"/>
        </w:rPr>
        <w:t>化学療法室</w:t>
      </w:r>
      <w:r w:rsidR="002A6CEA" w:rsidRPr="001F0647">
        <w:rPr>
          <w:rFonts w:asciiTheme="majorEastAsia" w:eastAsiaTheme="majorEastAsia" w:hAnsiTheme="majorEastAsia" w:cs="ＭＳ ゴシック" w:hint="eastAsia"/>
          <w:sz w:val="18"/>
          <w:szCs w:val="20"/>
        </w:rPr>
        <w:t>→</w:t>
      </w:r>
      <w:r w:rsidR="002A6CEA" w:rsidRPr="001F0647">
        <w:rPr>
          <w:rFonts w:asciiTheme="majorEastAsia" w:eastAsiaTheme="majorEastAsia" w:hAnsiTheme="majorEastAsia"/>
          <w:sz w:val="18"/>
          <w:szCs w:val="20"/>
        </w:rPr>
        <w:t>主治医</w:t>
      </w:r>
    </w:p>
    <w:p w:rsidR="004C0020" w:rsidRPr="00D037F2" w:rsidRDefault="00BA1D46" w:rsidP="00D037F2">
      <w:pPr>
        <w:spacing w:line="180" w:lineRule="auto"/>
        <w:rPr>
          <w:rFonts w:asciiTheme="majorEastAsia" w:eastAsiaTheme="majorEastAsia" w:hAnsiTheme="majorEastAsia"/>
          <w:sz w:val="20"/>
          <w:szCs w:val="20"/>
        </w:rPr>
      </w:pPr>
      <w:r w:rsidRPr="001F0647">
        <w:rPr>
          <w:rFonts w:asciiTheme="majorEastAsia" w:eastAsiaTheme="majorEastAsia" w:hAnsiTheme="majorEastAsia" w:hint="eastAsia"/>
          <w:szCs w:val="20"/>
        </w:rPr>
        <w:t>トヨタ記念病院</w:t>
      </w:r>
      <w:r w:rsidR="00272A5C">
        <w:rPr>
          <w:rFonts w:asciiTheme="majorEastAsia" w:eastAsiaTheme="majorEastAsia" w:hAnsiTheme="majorEastAsia" w:hint="eastAsia"/>
          <w:szCs w:val="20"/>
        </w:rPr>
        <w:t xml:space="preserve">　</w:t>
      </w:r>
      <w:r w:rsidR="00272A5C">
        <w:rPr>
          <w:rFonts w:asciiTheme="majorEastAsia" w:eastAsiaTheme="majorEastAsia" w:hAnsiTheme="majorEastAsia"/>
          <w:szCs w:val="20"/>
        </w:rPr>
        <w:t>化学療法室</w:t>
      </w:r>
      <w:r w:rsidR="00272A5C">
        <w:rPr>
          <w:rFonts w:asciiTheme="majorEastAsia" w:eastAsiaTheme="majorEastAsia" w:hAnsiTheme="majorEastAsia" w:hint="eastAsia"/>
          <w:szCs w:val="20"/>
        </w:rPr>
        <w:t xml:space="preserve"> 行</w:t>
      </w:r>
      <w:r w:rsidRPr="00D037F2"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="00272A5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F0647">
        <w:rPr>
          <w:rFonts w:asciiTheme="majorEastAsia" w:eastAsiaTheme="majorEastAsia" w:hAnsiTheme="majorEastAsia"/>
          <w:sz w:val="20"/>
          <w:szCs w:val="20"/>
        </w:rPr>
        <w:t xml:space="preserve">　　　　　　　　　　　　　　　　</w:t>
      </w:r>
      <w:r w:rsidRPr="00D037F2">
        <w:rPr>
          <w:rFonts w:asciiTheme="majorEastAsia" w:eastAsiaTheme="majorEastAsia" w:hAnsiTheme="majorEastAsia"/>
          <w:sz w:val="20"/>
          <w:szCs w:val="20"/>
        </w:rPr>
        <w:t xml:space="preserve">　　　　　　　　　　　　　　　　　　</w:t>
      </w:r>
      <w:r w:rsidR="00F909CE" w:rsidRPr="00D037F2">
        <w:rPr>
          <w:rFonts w:asciiTheme="majorEastAsia" w:eastAsiaTheme="majorEastAsia" w:hAnsiTheme="majorEastAsia" w:hint="eastAsia"/>
          <w:sz w:val="20"/>
          <w:szCs w:val="20"/>
        </w:rPr>
        <w:t>報告日</w:t>
      </w:r>
      <w:r w:rsidR="00F909CE" w:rsidRPr="00D037F2">
        <w:rPr>
          <w:rFonts w:asciiTheme="majorEastAsia" w:eastAsiaTheme="majorEastAsia" w:hAnsiTheme="majorEastAsia"/>
          <w:sz w:val="20"/>
          <w:szCs w:val="20"/>
        </w:rPr>
        <w:t xml:space="preserve">：　　</w:t>
      </w:r>
      <w:r w:rsidR="00F909CE" w:rsidRPr="00D037F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909CE" w:rsidRPr="00D037F2">
        <w:rPr>
          <w:rFonts w:asciiTheme="majorEastAsia" w:eastAsiaTheme="majorEastAsia" w:hAnsiTheme="majorEastAsia"/>
          <w:sz w:val="20"/>
          <w:szCs w:val="20"/>
        </w:rPr>
        <w:t xml:space="preserve">　　年</w:t>
      </w:r>
      <w:r w:rsidR="00F909CE" w:rsidRPr="00D037F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909CE" w:rsidRPr="00D037F2">
        <w:rPr>
          <w:rFonts w:asciiTheme="majorEastAsia" w:eastAsiaTheme="majorEastAsia" w:hAnsiTheme="majorEastAsia"/>
          <w:sz w:val="20"/>
          <w:szCs w:val="20"/>
        </w:rPr>
        <w:t xml:space="preserve">　　月</w:t>
      </w:r>
      <w:r w:rsidR="00F909CE" w:rsidRPr="00D037F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909CE" w:rsidRPr="00D037F2">
        <w:rPr>
          <w:rFonts w:asciiTheme="majorEastAsia" w:eastAsiaTheme="majorEastAsia" w:hAnsiTheme="majorEastAsia"/>
          <w:sz w:val="20"/>
          <w:szCs w:val="20"/>
        </w:rPr>
        <w:t xml:space="preserve">　　日</w:t>
      </w:r>
    </w:p>
    <w:p w:rsidR="002A6CEA" w:rsidRPr="00D037F2" w:rsidRDefault="002A6CEA" w:rsidP="00C47E2E">
      <w:pPr>
        <w:spacing w:line="400" w:lineRule="exact"/>
        <w:rPr>
          <w:rFonts w:asciiTheme="majorEastAsia" w:eastAsiaTheme="majorEastAsia" w:hAnsiTheme="majorEastAsia"/>
          <w:sz w:val="20"/>
          <w:szCs w:val="20"/>
        </w:rPr>
      </w:pPr>
      <w:r w:rsidRPr="00C47E2E">
        <w:rPr>
          <w:rFonts w:asciiTheme="majorEastAsia" w:eastAsiaTheme="majorEastAsia" w:hAnsiTheme="majorEastAsia" w:hint="eastAsia"/>
          <w:b/>
          <w:sz w:val="24"/>
          <w:szCs w:val="24"/>
        </w:rPr>
        <w:t>抗がん剤</w:t>
      </w:r>
      <w:r w:rsidRPr="00C47E2E">
        <w:rPr>
          <w:rFonts w:asciiTheme="majorEastAsia" w:eastAsiaTheme="majorEastAsia" w:hAnsiTheme="majorEastAsia"/>
          <w:b/>
          <w:sz w:val="24"/>
          <w:szCs w:val="24"/>
        </w:rPr>
        <w:t>治療に関する</w:t>
      </w:r>
      <w:r w:rsidRPr="00C47E2E">
        <w:rPr>
          <w:rFonts w:asciiTheme="majorEastAsia" w:eastAsiaTheme="majorEastAsia" w:hAnsiTheme="majorEastAsia" w:hint="eastAsia"/>
          <w:b/>
          <w:sz w:val="24"/>
          <w:szCs w:val="24"/>
        </w:rPr>
        <w:t>服薬情報</w:t>
      </w:r>
      <w:r w:rsidRPr="00C47E2E">
        <w:rPr>
          <w:rFonts w:asciiTheme="majorEastAsia" w:eastAsiaTheme="majorEastAsia" w:hAnsiTheme="majorEastAsia"/>
          <w:b/>
          <w:sz w:val="24"/>
          <w:szCs w:val="24"/>
        </w:rPr>
        <w:t>提供書</w:t>
      </w:r>
      <w:r w:rsidRPr="00C47E2E">
        <w:rPr>
          <w:rFonts w:asciiTheme="majorEastAsia" w:eastAsiaTheme="majorEastAsia" w:hAnsiTheme="majorEastAsia" w:hint="eastAsia"/>
          <w:b/>
          <w:sz w:val="24"/>
          <w:szCs w:val="24"/>
        </w:rPr>
        <w:t>（トレーシングレポート）</w:t>
      </w:r>
      <w:r w:rsidR="00C47E2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1D48A3" w:rsidRPr="001F0647">
        <w:rPr>
          <w:rFonts w:asciiTheme="majorEastAsia" w:eastAsiaTheme="majorEastAsia" w:hAnsiTheme="majorEastAsia"/>
          <w:sz w:val="20"/>
          <w:szCs w:val="20"/>
          <w:u w:val="single"/>
        </w:rPr>
        <w:t xml:space="preserve">レジメン名：　　　　　　　　　　　</w:t>
      </w:r>
      <w:r w:rsidR="001F0647" w:rsidRPr="001F0647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1F0647" w:rsidRPr="001F0647">
        <w:rPr>
          <w:rFonts w:asciiTheme="majorEastAsia" w:eastAsiaTheme="majorEastAsia" w:hAnsiTheme="majorEastAsia"/>
          <w:sz w:val="20"/>
          <w:szCs w:val="20"/>
          <w:u w:val="single"/>
        </w:rPr>
        <w:t xml:space="preserve">　　　　</w:t>
      </w:r>
      <w:r w:rsidR="00C47E2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2A6CEA" w:rsidRPr="00D037F2" w:rsidTr="00D037F2">
        <w:tc>
          <w:tcPr>
            <w:tcW w:w="4248" w:type="dxa"/>
          </w:tcPr>
          <w:p w:rsidR="002A6CEA" w:rsidRPr="00D037F2" w:rsidRDefault="002A6CEA" w:rsidP="001D48A3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D037F2">
              <w:rPr>
                <w:rFonts w:asciiTheme="majorEastAsia" w:eastAsiaTheme="majorEastAsia" w:hAnsiTheme="majorEastAsia" w:hint="eastAsia"/>
                <w:sz w:val="18"/>
              </w:rPr>
              <w:t>担当医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 xml:space="preserve">　　</w:t>
            </w:r>
            <w:r w:rsidRPr="00D037F2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 xml:space="preserve">　　　　科　　　　　　　　　　　医師御机下</w:t>
            </w:r>
          </w:p>
        </w:tc>
        <w:tc>
          <w:tcPr>
            <w:tcW w:w="6208" w:type="dxa"/>
          </w:tcPr>
          <w:p w:rsidR="002A6CEA" w:rsidRPr="00D037F2" w:rsidRDefault="002A6CEA" w:rsidP="00F909CE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D037F2">
              <w:rPr>
                <w:rFonts w:asciiTheme="majorEastAsia" w:eastAsiaTheme="majorEastAsia" w:hAnsiTheme="majorEastAsia" w:hint="eastAsia"/>
                <w:sz w:val="18"/>
              </w:rPr>
              <w:t>保険薬局</w:t>
            </w:r>
            <w:r w:rsidR="00F909CE" w:rsidRPr="00D037F2">
              <w:rPr>
                <w:rFonts w:asciiTheme="majorEastAsia" w:eastAsiaTheme="majorEastAsia" w:hAnsiTheme="majorEastAsia" w:hint="eastAsia"/>
                <w:sz w:val="18"/>
              </w:rPr>
              <w:t>名</w:t>
            </w:r>
            <w:r w:rsidR="00F909CE" w:rsidRPr="00D037F2">
              <w:rPr>
                <w:rFonts w:asciiTheme="majorEastAsia" w:eastAsiaTheme="majorEastAsia" w:hAnsiTheme="majorEastAsia"/>
                <w:sz w:val="18"/>
              </w:rPr>
              <w:t>・担当薬剤師</w:t>
            </w:r>
          </w:p>
        </w:tc>
      </w:tr>
      <w:tr w:rsidR="002A6CEA" w:rsidRPr="00D037F2" w:rsidTr="00D037F2">
        <w:tc>
          <w:tcPr>
            <w:tcW w:w="4248" w:type="dxa"/>
          </w:tcPr>
          <w:p w:rsidR="002A6CEA" w:rsidRPr="00D037F2" w:rsidRDefault="002A6CEA" w:rsidP="001D48A3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D037F2">
              <w:rPr>
                <w:rFonts w:asciiTheme="majorEastAsia" w:eastAsiaTheme="majorEastAsia" w:hAnsiTheme="majorEastAsia" w:hint="eastAsia"/>
                <w:sz w:val="18"/>
              </w:rPr>
              <w:t>患者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>ID：</w:t>
            </w:r>
            <w:r w:rsidR="001D48A3" w:rsidRPr="00D037F2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1D48A3" w:rsidRPr="00D037F2">
              <w:rPr>
                <w:rFonts w:asciiTheme="majorEastAsia" w:eastAsiaTheme="majorEastAsia" w:hAnsiTheme="majorEastAsia"/>
                <w:sz w:val="18"/>
              </w:rPr>
              <w:t xml:space="preserve">　　　　　　　</w:t>
            </w:r>
            <w:r w:rsidR="00F909CE" w:rsidRPr="00D037F2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F909CE" w:rsidRPr="00D037F2">
              <w:rPr>
                <w:rFonts w:asciiTheme="majorEastAsia" w:eastAsiaTheme="majorEastAsia" w:hAnsiTheme="majorEastAsia"/>
                <w:sz w:val="18"/>
              </w:rPr>
              <w:t xml:space="preserve">　　　性別：男</w:t>
            </w:r>
            <w:r w:rsidR="00F909CE" w:rsidRPr="00D037F2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="00F909CE" w:rsidRPr="00D037F2">
              <w:rPr>
                <w:rFonts w:asciiTheme="majorEastAsia" w:eastAsiaTheme="majorEastAsia" w:hAnsiTheme="majorEastAsia"/>
                <w:sz w:val="18"/>
              </w:rPr>
              <w:t>女</w:t>
            </w:r>
            <w:r w:rsidR="001D48A3" w:rsidRPr="00D037F2">
              <w:rPr>
                <w:rFonts w:asciiTheme="majorEastAsia" w:eastAsiaTheme="majorEastAsia" w:hAnsiTheme="majorEastAsia"/>
                <w:sz w:val="18"/>
              </w:rPr>
              <w:t xml:space="preserve">　</w:t>
            </w:r>
          </w:p>
          <w:p w:rsidR="002A6CEA" w:rsidRPr="00D037F2" w:rsidRDefault="002A6CEA" w:rsidP="001D48A3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D037F2">
              <w:rPr>
                <w:rFonts w:asciiTheme="majorEastAsia" w:eastAsiaTheme="majorEastAsia" w:hAnsiTheme="majorEastAsia" w:hint="eastAsia"/>
                <w:sz w:val="18"/>
              </w:rPr>
              <w:t>患者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>氏名</w:t>
            </w:r>
            <w:r w:rsidRPr="00D037F2">
              <w:rPr>
                <w:rFonts w:asciiTheme="majorEastAsia" w:eastAsiaTheme="majorEastAsia" w:hAnsiTheme="majorEastAsia" w:hint="eastAsia"/>
                <w:sz w:val="18"/>
              </w:rPr>
              <w:t>：</w:t>
            </w:r>
          </w:p>
          <w:p w:rsidR="002A6CEA" w:rsidRPr="00D037F2" w:rsidRDefault="002A6CEA" w:rsidP="001D48A3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D037F2">
              <w:rPr>
                <w:rFonts w:asciiTheme="majorEastAsia" w:eastAsiaTheme="majorEastAsia" w:hAnsiTheme="majorEastAsia" w:hint="eastAsia"/>
                <w:sz w:val="18"/>
              </w:rPr>
              <w:t>生年月日：</w:t>
            </w:r>
          </w:p>
        </w:tc>
        <w:tc>
          <w:tcPr>
            <w:tcW w:w="6208" w:type="dxa"/>
          </w:tcPr>
          <w:p w:rsidR="002A6CEA" w:rsidRPr="00D037F2" w:rsidRDefault="00F909CE" w:rsidP="001D48A3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D037F2">
              <w:rPr>
                <w:rFonts w:asciiTheme="majorEastAsia" w:eastAsiaTheme="majorEastAsia" w:hAnsiTheme="majorEastAsia" w:hint="eastAsia"/>
                <w:sz w:val="18"/>
              </w:rPr>
              <w:t>保険薬局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>名</w:t>
            </w:r>
          </w:p>
          <w:p w:rsidR="00F909CE" w:rsidRPr="00D037F2" w:rsidRDefault="00F909CE" w:rsidP="001D48A3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D037F2">
              <w:rPr>
                <w:rFonts w:asciiTheme="majorEastAsia" w:eastAsiaTheme="majorEastAsia" w:hAnsiTheme="majorEastAsia" w:hint="eastAsia"/>
                <w:sz w:val="18"/>
              </w:rPr>
              <w:t>担当薬剤師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>名：</w:t>
            </w:r>
          </w:p>
          <w:p w:rsidR="00F909CE" w:rsidRPr="00D037F2" w:rsidRDefault="00F909CE" w:rsidP="001D48A3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D037F2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>：</w:t>
            </w:r>
            <w:r w:rsidR="00D037F2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D037F2">
              <w:rPr>
                <w:rFonts w:asciiTheme="majorEastAsia" w:eastAsiaTheme="majorEastAsia" w:hAnsiTheme="majorEastAsia"/>
                <w:sz w:val="18"/>
              </w:rPr>
              <w:t xml:space="preserve">　　　　　　　　　</w:t>
            </w:r>
            <w:r w:rsidR="00D037F2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D037F2">
              <w:rPr>
                <w:rFonts w:asciiTheme="majorEastAsia" w:eastAsiaTheme="majorEastAsia" w:hAnsiTheme="majorEastAsia"/>
                <w:sz w:val="18"/>
              </w:rPr>
              <w:t xml:space="preserve">　　　　　　　　</w:t>
            </w:r>
            <w:r w:rsidR="00D037F2">
              <w:rPr>
                <w:rFonts w:asciiTheme="majorEastAsia" w:eastAsiaTheme="majorEastAsia" w:hAnsiTheme="majorEastAsia" w:hint="eastAsia"/>
                <w:sz w:val="18"/>
              </w:rPr>
              <w:t>FAX</w:t>
            </w:r>
            <w:r w:rsidR="00D037F2">
              <w:rPr>
                <w:rFonts w:asciiTheme="majorEastAsia" w:eastAsiaTheme="majorEastAsia" w:hAnsiTheme="majorEastAsia"/>
                <w:sz w:val="18"/>
              </w:rPr>
              <w:t>番号：</w:t>
            </w:r>
          </w:p>
        </w:tc>
      </w:tr>
    </w:tbl>
    <w:p w:rsidR="002A6CEA" w:rsidRPr="00D037F2" w:rsidRDefault="002A6CEA" w:rsidP="001D48A3">
      <w:pPr>
        <w:snapToGrid w:val="0"/>
        <w:rPr>
          <w:rFonts w:asciiTheme="majorEastAsia" w:eastAsiaTheme="majorEastAsia" w:hAnsiTheme="majorEastAsia"/>
          <w:sz w:val="18"/>
        </w:rPr>
      </w:pPr>
      <w:r w:rsidRPr="00D037F2">
        <w:rPr>
          <w:rFonts w:asciiTheme="majorEastAsia" w:eastAsiaTheme="majorEastAsia" w:hAnsiTheme="majorEastAsia" w:hint="eastAsia"/>
          <w:sz w:val="18"/>
        </w:rPr>
        <w:t>患者様</w:t>
      </w:r>
      <w:r w:rsidRPr="00D037F2">
        <w:rPr>
          <w:rFonts w:asciiTheme="majorEastAsia" w:eastAsiaTheme="majorEastAsia" w:hAnsiTheme="majorEastAsia"/>
          <w:sz w:val="18"/>
        </w:rPr>
        <w:t>の</w:t>
      </w:r>
      <w:r w:rsidRPr="00D037F2">
        <w:rPr>
          <w:rFonts w:asciiTheme="majorEastAsia" w:eastAsiaTheme="majorEastAsia" w:hAnsiTheme="majorEastAsia" w:hint="eastAsia"/>
          <w:sz w:val="18"/>
        </w:rPr>
        <w:t>治療経過</w:t>
      </w:r>
      <w:r w:rsidRPr="00D037F2">
        <w:rPr>
          <w:rFonts w:asciiTheme="majorEastAsia" w:eastAsiaTheme="majorEastAsia" w:hAnsiTheme="majorEastAsia"/>
          <w:sz w:val="18"/>
        </w:rPr>
        <w:t>に</w:t>
      </w:r>
      <w:r w:rsidRPr="00D037F2">
        <w:rPr>
          <w:rFonts w:asciiTheme="majorEastAsia" w:eastAsiaTheme="majorEastAsia" w:hAnsiTheme="majorEastAsia" w:hint="eastAsia"/>
          <w:sz w:val="18"/>
        </w:rPr>
        <w:t>関して以下</w:t>
      </w:r>
      <w:r w:rsidRPr="00D037F2">
        <w:rPr>
          <w:rFonts w:asciiTheme="majorEastAsia" w:eastAsiaTheme="majorEastAsia" w:hAnsiTheme="majorEastAsia"/>
          <w:sz w:val="18"/>
        </w:rPr>
        <w:t>の通り報告します</w:t>
      </w:r>
    </w:p>
    <w:p w:rsidR="002A6CEA" w:rsidRPr="00D037F2" w:rsidRDefault="002A6CEA" w:rsidP="00E03A60">
      <w:pPr>
        <w:snapToGrid w:val="0"/>
        <w:rPr>
          <w:rFonts w:asciiTheme="majorEastAsia" w:eastAsiaTheme="majorEastAsia" w:hAnsiTheme="majorEastAsia"/>
          <w:sz w:val="18"/>
        </w:rPr>
      </w:pPr>
      <w:r w:rsidRPr="00D037F2">
        <w:rPr>
          <w:rFonts w:asciiTheme="majorEastAsia" w:eastAsiaTheme="majorEastAsia" w:hAnsiTheme="majorEastAsia" w:hint="eastAsia"/>
          <w:sz w:val="18"/>
        </w:rPr>
        <w:t>□</w:t>
      </w:r>
      <w:r w:rsidRPr="00D037F2">
        <w:rPr>
          <w:rFonts w:asciiTheme="majorEastAsia" w:eastAsiaTheme="majorEastAsia" w:hAnsiTheme="majorEastAsia"/>
          <w:sz w:val="18"/>
        </w:rPr>
        <w:t>薬局</w:t>
      </w:r>
      <w:r w:rsidRPr="00D037F2">
        <w:rPr>
          <w:rFonts w:asciiTheme="majorEastAsia" w:eastAsiaTheme="majorEastAsia" w:hAnsiTheme="majorEastAsia" w:hint="eastAsia"/>
          <w:sz w:val="18"/>
        </w:rPr>
        <w:t>→</w:t>
      </w:r>
      <w:r w:rsidRPr="00D037F2">
        <w:rPr>
          <w:rFonts w:asciiTheme="majorEastAsia" w:eastAsiaTheme="majorEastAsia" w:hAnsiTheme="majorEastAsia"/>
          <w:sz w:val="18"/>
        </w:rPr>
        <w:t>患者へ</w:t>
      </w:r>
      <w:r w:rsidRPr="00D037F2">
        <w:rPr>
          <w:rFonts w:asciiTheme="majorEastAsia" w:eastAsiaTheme="majorEastAsia" w:hAnsiTheme="majorEastAsia" w:hint="eastAsia"/>
          <w:sz w:val="18"/>
        </w:rPr>
        <w:t>連絡</w:t>
      </w:r>
      <w:r w:rsidRPr="00D037F2">
        <w:rPr>
          <w:rFonts w:asciiTheme="majorEastAsia" w:eastAsiaTheme="majorEastAsia" w:hAnsiTheme="majorEastAsia"/>
          <w:sz w:val="18"/>
        </w:rPr>
        <w:t xml:space="preserve">　　</w:t>
      </w:r>
      <w:r w:rsidRPr="00D037F2">
        <w:rPr>
          <w:rFonts w:asciiTheme="majorEastAsia" w:eastAsiaTheme="majorEastAsia" w:hAnsiTheme="majorEastAsia" w:hint="eastAsia"/>
          <w:sz w:val="18"/>
        </w:rPr>
        <w:t>□</w:t>
      </w:r>
      <w:r w:rsidRPr="00D037F2">
        <w:rPr>
          <w:rFonts w:asciiTheme="majorEastAsia" w:eastAsiaTheme="majorEastAsia" w:hAnsiTheme="majorEastAsia"/>
          <w:sz w:val="18"/>
        </w:rPr>
        <w:t>患者</w:t>
      </w:r>
      <w:r w:rsidRPr="00D037F2">
        <w:rPr>
          <w:rFonts w:asciiTheme="majorEastAsia" w:eastAsiaTheme="majorEastAsia" w:hAnsiTheme="majorEastAsia" w:hint="eastAsia"/>
          <w:sz w:val="18"/>
        </w:rPr>
        <w:t>→</w:t>
      </w:r>
      <w:r w:rsidRPr="00D037F2">
        <w:rPr>
          <w:rFonts w:asciiTheme="majorEastAsia" w:eastAsiaTheme="majorEastAsia" w:hAnsiTheme="majorEastAsia"/>
          <w:sz w:val="18"/>
        </w:rPr>
        <w:t>薬局へ連絡（</w:t>
      </w:r>
      <w:r w:rsidRPr="00D037F2">
        <w:rPr>
          <w:rFonts w:asciiTheme="majorEastAsia" w:eastAsiaTheme="majorEastAsia" w:hAnsiTheme="majorEastAsia" w:hint="eastAsia"/>
          <w:sz w:val="18"/>
        </w:rPr>
        <w:t>問合せ）</w:t>
      </w:r>
      <w:r w:rsidRPr="00D037F2">
        <w:rPr>
          <w:rFonts w:asciiTheme="majorEastAsia" w:eastAsiaTheme="majorEastAsia" w:hAnsiTheme="majorEastAsia"/>
          <w:sz w:val="18"/>
        </w:rPr>
        <w:t xml:space="preserve">　　　</w:t>
      </w:r>
      <w:r w:rsidRPr="00D037F2">
        <w:rPr>
          <w:rFonts w:asciiTheme="majorEastAsia" w:eastAsiaTheme="majorEastAsia" w:hAnsiTheme="majorEastAsia" w:hint="eastAsia"/>
          <w:sz w:val="18"/>
        </w:rPr>
        <w:t>□</w:t>
      </w:r>
      <w:r w:rsidRPr="00D037F2">
        <w:rPr>
          <w:rFonts w:asciiTheme="majorEastAsia" w:eastAsiaTheme="majorEastAsia" w:hAnsiTheme="majorEastAsia"/>
          <w:sz w:val="18"/>
        </w:rPr>
        <w:t>投薬時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6CEA" w:rsidRPr="00D037F2" w:rsidTr="002A6CEA">
        <w:tc>
          <w:tcPr>
            <w:tcW w:w="10456" w:type="dxa"/>
          </w:tcPr>
          <w:p w:rsidR="002A6CEA" w:rsidRPr="00D037F2" w:rsidRDefault="002A6CEA" w:rsidP="00E03A60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D037F2">
              <w:rPr>
                <w:rFonts w:asciiTheme="majorEastAsia" w:eastAsiaTheme="majorEastAsia" w:hAnsiTheme="majorEastAsia" w:hint="eastAsia"/>
                <w:sz w:val="18"/>
              </w:rPr>
              <w:t>聞き取り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>日時：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　年　　月　　日（　　）　　時　　分～　　時　　分</w:t>
            </w:r>
            <w:r w:rsidRPr="00D037F2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 xml:space="preserve">　　　　　</w:t>
            </w:r>
          </w:p>
          <w:p w:rsidR="002A6CEA" w:rsidRPr="00D037F2" w:rsidRDefault="002A6CEA" w:rsidP="00E03A60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D037F2">
              <w:rPr>
                <w:rFonts w:asciiTheme="majorEastAsia" w:eastAsiaTheme="majorEastAsia" w:hAnsiTheme="majorEastAsia" w:hint="eastAsia"/>
                <w:sz w:val="18"/>
              </w:rPr>
              <w:t>対応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 xml:space="preserve">者：　</w:t>
            </w:r>
            <w:r w:rsidRPr="00D037F2">
              <w:rPr>
                <w:rFonts w:asciiTheme="majorEastAsia" w:eastAsiaTheme="majorEastAsia" w:hAnsiTheme="majorEastAsia" w:hint="eastAsia"/>
                <w:sz w:val="18"/>
              </w:rPr>
              <w:t xml:space="preserve">□本人　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 xml:space="preserve">　</w:t>
            </w:r>
            <w:r w:rsidRPr="00D037F2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 xml:space="preserve">家族　　　　　</w:t>
            </w:r>
            <w:r w:rsidRPr="00D037F2">
              <w:rPr>
                <w:rFonts w:asciiTheme="majorEastAsia" w:eastAsiaTheme="majorEastAsia" w:hAnsiTheme="majorEastAsia" w:hint="eastAsia"/>
                <w:sz w:val="18"/>
              </w:rPr>
              <w:t>患者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>・家族の同意取得</w:t>
            </w:r>
            <w:r w:rsidRPr="00D037F2">
              <w:rPr>
                <w:rFonts w:asciiTheme="majorEastAsia" w:eastAsiaTheme="majorEastAsia" w:hAnsiTheme="majorEastAsia" w:hint="eastAsia"/>
                <w:sz w:val="18"/>
              </w:rPr>
              <w:t>：□あり</w:t>
            </w:r>
          </w:p>
          <w:p w:rsidR="002A6CEA" w:rsidRPr="00D037F2" w:rsidRDefault="001D48A3" w:rsidP="00E03A60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D037F2">
              <w:rPr>
                <w:rFonts w:asciiTheme="majorEastAsia" w:eastAsiaTheme="majorEastAsia" w:hAnsiTheme="majorEastAsia" w:hint="eastAsia"/>
                <w:sz w:val="18"/>
              </w:rPr>
              <w:t>内服抗がん剤（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>薬品名）：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　　　　　　　　　</w:t>
            </w:r>
            <w:r w:rsidR="001F0647"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="001F0647"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　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　</w:t>
            </w:r>
          </w:p>
          <w:p w:rsidR="001D48A3" w:rsidRPr="00D037F2" w:rsidRDefault="001D48A3" w:rsidP="00E03A60">
            <w:pPr>
              <w:snapToGrid w:val="0"/>
              <w:rPr>
                <w:rFonts w:asciiTheme="majorEastAsia" w:eastAsiaTheme="majorEastAsia" w:hAnsiTheme="majorEastAsia" w:hint="eastAsia"/>
                <w:sz w:val="18"/>
              </w:rPr>
            </w:pPr>
            <w:r w:rsidRPr="00D037F2">
              <w:rPr>
                <w:rFonts w:asciiTheme="majorEastAsia" w:eastAsiaTheme="majorEastAsia" w:hAnsiTheme="majorEastAsia" w:hint="eastAsia"/>
                <w:sz w:val="18"/>
              </w:rPr>
              <w:t>服用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>期間：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　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>月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　日（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>）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>～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月　　　日（　　）</w:t>
            </w:r>
            <w:r w:rsidR="00452407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服用 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／　　　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>月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　日（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>）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>～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月　　　日（　　）</w:t>
            </w:r>
            <w:r w:rsidR="00452407">
              <w:rPr>
                <w:rFonts w:asciiTheme="majorEastAsia" w:eastAsiaTheme="majorEastAsia" w:hAnsiTheme="majorEastAsia" w:hint="eastAsia"/>
                <w:sz w:val="18"/>
                <w:u w:val="single"/>
              </w:rPr>
              <w:t>休薬</w:t>
            </w:r>
            <w:bookmarkStart w:id="0" w:name="_GoBack"/>
            <w:bookmarkEnd w:id="0"/>
          </w:p>
          <w:p w:rsidR="001D48A3" w:rsidRPr="00D037F2" w:rsidRDefault="001D48A3" w:rsidP="00E03A60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D037F2">
              <w:rPr>
                <w:rFonts w:asciiTheme="majorEastAsia" w:eastAsiaTheme="majorEastAsia" w:hAnsiTheme="majorEastAsia" w:hint="eastAsia"/>
                <w:sz w:val="18"/>
              </w:rPr>
              <w:t>アドヒアランス：□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 xml:space="preserve">良　　</w:t>
            </w:r>
            <w:r w:rsidRPr="00D037F2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>不良</w:t>
            </w:r>
            <w:r w:rsidRPr="00D037F2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>飲み忘れ</w:t>
            </w:r>
            <w:r w:rsidRPr="00D037F2">
              <w:rPr>
                <w:rFonts w:asciiTheme="majorEastAsia" w:eastAsiaTheme="majorEastAsia" w:hAnsiTheme="majorEastAsia" w:hint="eastAsia"/>
                <w:sz w:val="18"/>
              </w:rPr>
              <w:t>回数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</w:t>
            </w:r>
            <w:r w:rsidRPr="00D037F2">
              <w:rPr>
                <w:rFonts w:asciiTheme="majorEastAsia" w:eastAsiaTheme="majorEastAsia" w:hAnsiTheme="majorEastAsia" w:hint="eastAsia"/>
                <w:sz w:val="18"/>
              </w:rPr>
              <w:t>回（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 xml:space="preserve">残薬　　　</w:t>
            </w:r>
            <w:r w:rsidRPr="00D037F2">
              <w:rPr>
                <w:rFonts w:asciiTheme="majorEastAsia" w:eastAsiaTheme="majorEastAsia" w:hAnsiTheme="majorEastAsia" w:hint="eastAsia"/>
                <w:sz w:val="18"/>
              </w:rPr>
              <w:t>錠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 xml:space="preserve">　その</w:t>
            </w:r>
            <w:r w:rsidRPr="00D037F2">
              <w:rPr>
                <w:rFonts w:asciiTheme="majorEastAsia" w:eastAsiaTheme="majorEastAsia" w:hAnsiTheme="majorEastAsia" w:hint="eastAsia"/>
                <w:sz w:val="18"/>
              </w:rPr>
              <w:t>他：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　　　　　　　　　　　　　　　</w:t>
            </w:r>
            <w:r w:rsidRPr="00D037F2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</w:tr>
    </w:tbl>
    <w:p w:rsidR="002A6CEA" w:rsidRDefault="002A6CEA" w:rsidP="002A6CEA">
      <w:pPr>
        <w:snapToGrid w:val="0"/>
        <w:spacing w:line="180" w:lineRule="auto"/>
        <w:rPr>
          <w:sz w:val="1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1468"/>
        <w:gridCol w:w="658"/>
        <w:gridCol w:w="950"/>
        <w:gridCol w:w="4578"/>
        <w:gridCol w:w="1843"/>
      </w:tblGrid>
      <w:tr w:rsidR="003B6CED" w:rsidTr="009D2274">
        <w:tc>
          <w:tcPr>
            <w:tcW w:w="988" w:type="dxa"/>
          </w:tcPr>
          <w:p w:rsidR="003B6CED" w:rsidRPr="001D48A3" w:rsidRDefault="003B6CED" w:rsidP="00BA1D46">
            <w:pPr>
              <w:snapToGrid w:val="0"/>
              <w:spacing w:line="228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有害</w:t>
            </w:r>
            <w:r>
              <w:rPr>
                <w:rFonts w:asciiTheme="majorEastAsia" w:eastAsiaTheme="majorEastAsia" w:hAnsiTheme="majorEastAsia"/>
                <w:sz w:val="18"/>
              </w:rPr>
              <w:t>事象</w:t>
            </w:r>
          </w:p>
        </w:tc>
        <w:tc>
          <w:tcPr>
            <w:tcW w:w="1468" w:type="dxa"/>
          </w:tcPr>
          <w:p w:rsidR="003B6CED" w:rsidRDefault="003B6CED" w:rsidP="00BA1D46">
            <w:pPr>
              <w:snapToGrid w:val="0"/>
              <w:spacing w:line="228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支持薬</w:t>
            </w:r>
          </w:p>
          <w:p w:rsidR="003B6CED" w:rsidRPr="001D48A3" w:rsidRDefault="003B6CED" w:rsidP="00BA1D46">
            <w:pPr>
              <w:snapToGrid w:val="0"/>
              <w:spacing w:line="228" w:lineRule="auto"/>
              <w:rPr>
                <w:rFonts w:asciiTheme="majorEastAsia" w:eastAsiaTheme="majorEastAsia" w:hAnsiTheme="majorEastAsia"/>
                <w:sz w:val="18"/>
              </w:rPr>
            </w:pPr>
            <w:r w:rsidRPr="00F909CE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Pr="00F909CE">
              <w:rPr>
                <w:rFonts w:asciiTheme="majorEastAsia" w:eastAsiaTheme="majorEastAsia" w:hAnsiTheme="majorEastAsia"/>
                <w:sz w:val="16"/>
              </w:rPr>
              <w:t>手持ちを含む）</w:t>
            </w:r>
          </w:p>
        </w:tc>
        <w:tc>
          <w:tcPr>
            <w:tcW w:w="658" w:type="dxa"/>
          </w:tcPr>
          <w:p w:rsidR="003B6CED" w:rsidRPr="001D48A3" w:rsidRDefault="003B6CED" w:rsidP="00BA1D46">
            <w:pPr>
              <w:snapToGrid w:val="0"/>
              <w:spacing w:line="228" w:lineRule="auto"/>
              <w:rPr>
                <w:rFonts w:asciiTheme="majorEastAsia" w:eastAsiaTheme="majorEastAsia" w:hAnsiTheme="majorEastAsia"/>
                <w:sz w:val="18"/>
              </w:rPr>
            </w:pPr>
            <w:r w:rsidRPr="00F909CE">
              <w:rPr>
                <w:rFonts w:asciiTheme="majorEastAsia" w:eastAsiaTheme="majorEastAsia" w:hAnsiTheme="majorEastAsia" w:hint="eastAsia"/>
                <w:sz w:val="14"/>
              </w:rPr>
              <w:t>未確認</w:t>
            </w:r>
          </w:p>
        </w:tc>
        <w:tc>
          <w:tcPr>
            <w:tcW w:w="950" w:type="dxa"/>
          </w:tcPr>
          <w:p w:rsidR="003B6CED" w:rsidRDefault="003B6CED" w:rsidP="00BA1D46">
            <w:pPr>
              <w:snapToGrid w:val="0"/>
              <w:spacing w:line="228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症状</w:t>
            </w:r>
          </w:p>
          <w:p w:rsidR="003B6CED" w:rsidRPr="001D48A3" w:rsidRDefault="003B6CED" w:rsidP="00BA1D46">
            <w:pPr>
              <w:snapToGrid w:val="0"/>
              <w:spacing w:line="228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578" w:type="dxa"/>
          </w:tcPr>
          <w:p w:rsidR="003B6CED" w:rsidRPr="001D48A3" w:rsidRDefault="003B6CED" w:rsidP="00BA1D46">
            <w:pPr>
              <w:snapToGrid w:val="0"/>
              <w:spacing w:line="228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指導</w:t>
            </w:r>
            <w:r>
              <w:rPr>
                <w:rFonts w:asciiTheme="majorEastAsia" w:eastAsiaTheme="majorEastAsia" w:hAnsiTheme="majorEastAsia"/>
                <w:sz w:val="18"/>
              </w:rPr>
              <w:t>内容</w:t>
            </w:r>
          </w:p>
        </w:tc>
        <w:tc>
          <w:tcPr>
            <w:tcW w:w="1843" w:type="dxa"/>
          </w:tcPr>
          <w:p w:rsidR="003B6CED" w:rsidRDefault="003B6CED" w:rsidP="00BA1D46">
            <w:pPr>
              <w:snapToGrid w:val="0"/>
              <w:spacing w:line="228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医療機関</w:t>
            </w:r>
            <w:r>
              <w:rPr>
                <w:rFonts w:asciiTheme="majorEastAsia" w:eastAsiaTheme="majorEastAsia" w:hAnsiTheme="majorEastAsia"/>
                <w:sz w:val="18"/>
              </w:rPr>
              <w:t>への</w:t>
            </w:r>
          </w:p>
          <w:p w:rsidR="003B6CED" w:rsidRPr="001D48A3" w:rsidRDefault="003B6CED" w:rsidP="00BA1D46">
            <w:pPr>
              <w:snapToGrid w:val="0"/>
              <w:spacing w:line="228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緊急連絡の症状</w:t>
            </w:r>
          </w:p>
        </w:tc>
      </w:tr>
      <w:tr w:rsidR="003B6CED" w:rsidTr="009D2274">
        <w:tc>
          <w:tcPr>
            <w:tcW w:w="988" w:type="dxa"/>
          </w:tcPr>
          <w:p w:rsidR="002B648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悪心</w:t>
            </w:r>
            <w:r w:rsidR="002B6483">
              <w:rPr>
                <w:rFonts w:asciiTheme="majorEastAsia" w:eastAsiaTheme="majorEastAsia" w:hAnsiTheme="majorEastAsia" w:hint="eastAsia"/>
                <w:sz w:val="18"/>
              </w:rPr>
              <w:t>・</w:t>
            </w:r>
          </w:p>
          <w:p w:rsidR="003B6CED" w:rsidRPr="001D48A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食欲不振</w:t>
            </w:r>
          </w:p>
        </w:tc>
        <w:tc>
          <w:tcPr>
            <w:tcW w:w="1468" w:type="dxa"/>
          </w:tcPr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□なし</w:t>
            </w:r>
          </w:p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□あり（</w:t>
            </w:r>
            <w:r>
              <w:rPr>
                <w:rFonts w:asciiTheme="majorEastAsia" w:eastAsiaTheme="majorEastAsia" w:hAnsiTheme="majorEastAsia"/>
                <w:sz w:val="18"/>
              </w:rPr>
              <w:t>薬品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名</w:t>
            </w:r>
            <w:r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658" w:type="dxa"/>
          </w:tcPr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50" w:type="dxa"/>
          </w:tcPr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□なし</w:t>
            </w:r>
          </w:p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</w:t>
            </w:r>
            <w:r>
              <w:rPr>
                <w:rFonts w:asciiTheme="majorEastAsia" w:eastAsiaTheme="majorEastAsia" w:hAnsiTheme="majorEastAsia"/>
                <w:sz w:val="18"/>
              </w:rPr>
              <w:t>1</w:t>
            </w:r>
          </w:p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</w:t>
            </w:r>
            <w:r>
              <w:rPr>
                <w:rFonts w:asciiTheme="majorEastAsia" w:eastAsiaTheme="majorEastAsia" w:hAnsiTheme="majorEastAsia"/>
                <w:sz w:val="18"/>
              </w:rPr>
              <w:t>2</w:t>
            </w:r>
          </w:p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□Grade3</w:t>
            </w:r>
          </w:p>
        </w:tc>
        <w:tc>
          <w:tcPr>
            <w:tcW w:w="4578" w:type="dxa"/>
          </w:tcPr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食事摂取</w:t>
            </w:r>
            <w:r>
              <w:rPr>
                <w:rFonts w:asciiTheme="majorEastAsia" w:eastAsiaTheme="majorEastAsia" w:hAnsiTheme="majorEastAsia"/>
                <w:sz w:val="18"/>
              </w:rPr>
              <w:t>量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　割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/>
                <w:sz w:val="18"/>
              </w:rPr>
              <w:t>抗癌剤開始前と比較）</w:t>
            </w:r>
          </w:p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体重</w:t>
            </w:r>
            <w:r>
              <w:rPr>
                <w:rFonts w:asciiTheme="majorEastAsia" w:eastAsiaTheme="majorEastAsia" w:hAnsiTheme="majorEastAsia"/>
                <w:sz w:val="18"/>
              </w:rPr>
              <w:t>減少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あり</w:t>
            </w:r>
            <w:r>
              <w:rPr>
                <w:rFonts w:asciiTheme="majorEastAsia" w:eastAsiaTheme="majorEastAsia" w:hAnsiTheme="majorEastAsia"/>
                <w:sz w:val="18"/>
              </w:rPr>
              <w:t>（現クール開始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日</w:t>
            </w:r>
            <w:r>
              <w:rPr>
                <w:rFonts w:asciiTheme="majorEastAsia" w:eastAsiaTheme="majorEastAsia" w:hAnsiTheme="majorEastAsia"/>
                <w:sz w:val="18"/>
              </w:rPr>
              <w:t>より－　kg）　□なし</w:t>
            </w:r>
          </w:p>
          <w:p w:rsidR="002B6483" w:rsidRP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/>
                <w:sz w:val="18"/>
              </w:rPr>
              <w:t>食事の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とり方を</w:t>
            </w:r>
            <w:r>
              <w:rPr>
                <w:rFonts w:asciiTheme="majorEastAsia" w:eastAsiaTheme="majorEastAsia" w:hAnsiTheme="majorEastAsia"/>
                <w:sz w:val="18"/>
              </w:rPr>
              <w:t>指導した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</w:rPr>
              <w:t xml:space="preserve">　□水分摂取を指導した</w:t>
            </w:r>
          </w:p>
          <w:p w:rsidR="009D2274" w:rsidRDefault="009D2274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="000C2E97">
              <w:rPr>
                <w:rFonts w:asciiTheme="majorEastAsia" w:eastAsiaTheme="majorEastAsia" w:hAnsiTheme="majorEastAsia" w:hint="eastAsia"/>
                <w:sz w:val="18"/>
              </w:rPr>
              <w:t>制吐剤</w:t>
            </w:r>
            <w:r w:rsidR="00FA19F1">
              <w:rPr>
                <w:rFonts w:asciiTheme="majorEastAsia" w:eastAsiaTheme="majorEastAsia" w:hAnsiTheme="majorEastAsia"/>
                <w:sz w:val="18"/>
              </w:rPr>
              <w:t>の</w:t>
            </w:r>
            <w:r w:rsidR="00FA19F1">
              <w:rPr>
                <w:rFonts w:asciiTheme="majorEastAsia" w:eastAsiaTheme="majorEastAsia" w:hAnsiTheme="majorEastAsia" w:hint="eastAsia"/>
                <w:sz w:val="18"/>
              </w:rPr>
              <w:t>服用</w:t>
            </w:r>
            <w:r>
              <w:rPr>
                <w:rFonts w:asciiTheme="majorEastAsia" w:eastAsiaTheme="majorEastAsia" w:hAnsiTheme="majorEastAsia"/>
                <w:sz w:val="18"/>
              </w:rPr>
              <w:t>方法を指導した</w:t>
            </w:r>
          </w:p>
          <w:p w:rsidR="009D2274" w:rsidRPr="009D2274" w:rsidRDefault="009D2274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/>
                <w:sz w:val="18"/>
              </w:rPr>
              <w:t>その他（　　　　　　　　　　　　　　　　　　　　　　　　　　　　　）</w:t>
            </w:r>
          </w:p>
        </w:tc>
        <w:tc>
          <w:tcPr>
            <w:tcW w:w="1843" w:type="dxa"/>
          </w:tcPr>
          <w:p w:rsidR="003B6CED" w:rsidRDefault="003C3580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水分</w:t>
            </w:r>
            <w:r w:rsidR="00B820C3">
              <w:rPr>
                <w:rFonts w:asciiTheme="majorEastAsia" w:eastAsiaTheme="majorEastAsia" w:hAnsiTheme="majorEastAsia"/>
                <w:sz w:val="18"/>
              </w:rPr>
              <w:t>が摂取できない</w:t>
            </w:r>
          </w:p>
          <w:p w:rsidR="002B6483" w:rsidRPr="001D48A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著しい</w:t>
            </w:r>
            <w:r>
              <w:rPr>
                <w:rFonts w:asciiTheme="majorEastAsia" w:eastAsiaTheme="majorEastAsia" w:hAnsiTheme="majorEastAsia"/>
                <w:sz w:val="18"/>
              </w:rPr>
              <w:t>体重減少</w:t>
            </w:r>
          </w:p>
        </w:tc>
      </w:tr>
      <w:tr w:rsidR="003B6CED" w:rsidTr="009D2274">
        <w:tc>
          <w:tcPr>
            <w:tcW w:w="988" w:type="dxa"/>
          </w:tcPr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嘔吐</w:t>
            </w:r>
          </w:p>
        </w:tc>
        <w:tc>
          <w:tcPr>
            <w:tcW w:w="1468" w:type="dxa"/>
          </w:tcPr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□なし</w:t>
            </w:r>
          </w:p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□あり（</w:t>
            </w:r>
            <w:r>
              <w:rPr>
                <w:rFonts w:asciiTheme="majorEastAsia" w:eastAsiaTheme="majorEastAsia" w:hAnsiTheme="majorEastAsia"/>
                <w:sz w:val="18"/>
              </w:rPr>
              <w:t>薬品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名</w:t>
            </w:r>
            <w:r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658" w:type="dxa"/>
          </w:tcPr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50" w:type="dxa"/>
          </w:tcPr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□なし</w:t>
            </w:r>
          </w:p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</w:t>
            </w:r>
            <w:r>
              <w:rPr>
                <w:rFonts w:asciiTheme="majorEastAsia" w:eastAsiaTheme="majorEastAsia" w:hAnsiTheme="majorEastAsia"/>
                <w:sz w:val="18"/>
              </w:rPr>
              <w:t>1</w:t>
            </w:r>
          </w:p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</w:t>
            </w:r>
            <w:r>
              <w:rPr>
                <w:rFonts w:asciiTheme="majorEastAsia" w:eastAsiaTheme="majorEastAsia" w:hAnsiTheme="majorEastAsia"/>
                <w:sz w:val="18"/>
              </w:rPr>
              <w:t>2</w:t>
            </w:r>
          </w:p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□Grade3</w:t>
            </w:r>
          </w:p>
        </w:tc>
        <w:tc>
          <w:tcPr>
            <w:tcW w:w="4578" w:type="dxa"/>
          </w:tcPr>
          <w:p w:rsidR="000C2E97" w:rsidRDefault="009D2274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嘔吐</w:t>
            </w:r>
            <w:r>
              <w:rPr>
                <w:rFonts w:asciiTheme="majorEastAsia" w:eastAsiaTheme="majorEastAsia" w:hAnsiTheme="majorEastAsia"/>
                <w:sz w:val="18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8"/>
              </w:rPr>
              <w:t>頻度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　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回</w:t>
            </w:r>
            <w:r>
              <w:rPr>
                <w:rFonts w:asciiTheme="majorEastAsia" w:eastAsiaTheme="majorEastAsia" w:hAnsiTheme="majorEastAsia" w:hint="eastAsia"/>
                <w:sz w:val="18"/>
              </w:rPr>
              <w:t>/</w:t>
            </w:r>
            <w:r>
              <w:rPr>
                <w:rFonts w:asciiTheme="majorEastAsia" w:eastAsiaTheme="majorEastAsia" w:hAnsiTheme="majorEastAsia"/>
                <w:sz w:val="18"/>
              </w:rPr>
              <w:t>日</w:t>
            </w:r>
          </w:p>
          <w:p w:rsidR="009D2274" w:rsidRDefault="009D2274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="000C2E97">
              <w:rPr>
                <w:rFonts w:asciiTheme="majorEastAsia" w:eastAsiaTheme="majorEastAsia" w:hAnsiTheme="majorEastAsia" w:hint="eastAsia"/>
                <w:sz w:val="18"/>
              </w:rPr>
              <w:t>制吐剤</w:t>
            </w:r>
            <w:r w:rsidR="000C2E97">
              <w:rPr>
                <w:rFonts w:asciiTheme="majorEastAsia" w:eastAsiaTheme="majorEastAsia" w:hAnsiTheme="majorEastAsia"/>
                <w:sz w:val="18"/>
              </w:rPr>
              <w:t>の</w:t>
            </w:r>
            <w:r w:rsidR="000C2E97">
              <w:rPr>
                <w:rFonts w:asciiTheme="majorEastAsia" w:eastAsiaTheme="majorEastAsia" w:hAnsiTheme="majorEastAsia" w:hint="eastAsia"/>
                <w:sz w:val="18"/>
              </w:rPr>
              <w:t>服用</w:t>
            </w:r>
            <w:r>
              <w:rPr>
                <w:rFonts w:asciiTheme="majorEastAsia" w:eastAsiaTheme="majorEastAsia" w:hAnsiTheme="majorEastAsia"/>
                <w:sz w:val="18"/>
              </w:rPr>
              <w:t>を</w:t>
            </w:r>
            <w:r w:rsidR="000C2E97">
              <w:rPr>
                <w:rFonts w:asciiTheme="majorEastAsia" w:eastAsiaTheme="majorEastAsia" w:hAnsiTheme="majorEastAsia" w:hint="eastAsia"/>
                <w:sz w:val="18"/>
              </w:rPr>
              <w:t>指示</w:t>
            </w:r>
            <w:r>
              <w:rPr>
                <w:rFonts w:asciiTheme="majorEastAsia" w:eastAsiaTheme="majorEastAsia" w:hAnsiTheme="majorEastAsia"/>
                <w:sz w:val="18"/>
              </w:rPr>
              <w:t>した</w:t>
            </w:r>
          </w:p>
          <w:p w:rsidR="000C2E97" w:rsidRDefault="000C2E97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/>
                <w:sz w:val="18"/>
              </w:rPr>
              <w:t>制吐剤の服用について再度説明した</w:t>
            </w:r>
          </w:p>
          <w:p w:rsidR="003B6CED" w:rsidRPr="001D48A3" w:rsidRDefault="009D2274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/>
                <w:sz w:val="18"/>
              </w:rPr>
              <w:t>その他（　　　　　　　　　　　　　　　　　　　　　　　　　　　　　）</w:t>
            </w:r>
          </w:p>
        </w:tc>
        <w:tc>
          <w:tcPr>
            <w:tcW w:w="1843" w:type="dxa"/>
          </w:tcPr>
          <w:p w:rsidR="003B6CED" w:rsidRDefault="00B820C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6回</w:t>
            </w:r>
            <w:r>
              <w:rPr>
                <w:rFonts w:asciiTheme="majorEastAsia" w:eastAsiaTheme="majorEastAsia" w:hAnsiTheme="majorEastAsia" w:hint="eastAsia"/>
                <w:sz w:val="18"/>
              </w:rPr>
              <w:t>以上</w:t>
            </w:r>
            <w:r>
              <w:rPr>
                <w:rFonts w:asciiTheme="majorEastAsia" w:eastAsiaTheme="majorEastAsia" w:hAnsiTheme="majorEastAsia"/>
                <w:sz w:val="18"/>
              </w:rPr>
              <w:t>/24時間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の</w:t>
            </w:r>
            <w:r>
              <w:rPr>
                <w:rFonts w:asciiTheme="majorEastAsia" w:eastAsiaTheme="majorEastAsia" w:hAnsiTheme="majorEastAsia"/>
                <w:sz w:val="18"/>
              </w:rPr>
              <w:t>嘔吐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（5分以上</w:t>
            </w:r>
            <w:r>
              <w:rPr>
                <w:rFonts w:asciiTheme="majorEastAsia" w:eastAsiaTheme="majorEastAsia" w:hAnsiTheme="majorEastAsia"/>
                <w:sz w:val="18"/>
              </w:rPr>
              <w:t>間隔が空いた場合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に</w:t>
            </w:r>
            <w:r>
              <w:rPr>
                <w:rFonts w:asciiTheme="majorEastAsia" w:eastAsiaTheme="majorEastAsia" w:hAnsiTheme="majorEastAsia"/>
                <w:sz w:val="18"/>
              </w:rPr>
              <w:t>1回とする）</w:t>
            </w:r>
          </w:p>
          <w:p w:rsidR="00B820C3" w:rsidRPr="00B820C3" w:rsidRDefault="00B820C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水分</w:t>
            </w:r>
            <w:r>
              <w:rPr>
                <w:rFonts w:asciiTheme="majorEastAsia" w:eastAsiaTheme="majorEastAsia" w:hAnsiTheme="majorEastAsia"/>
                <w:sz w:val="18"/>
              </w:rPr>
              <w:t>が摂取できない</w:t>
            </w:r>
          </w:p>
        </w:tc>
      </w:tr>
      <w:tr w:rsidR="003B6CED" w:rsidTr="009D2274">
        <w:tc>
          <w:tcPr>
            <w:tcW w:w="988" w:type="dxa"/>
          </w:tcPr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下痢</w:t>
            </w:r>
          </w:p>
        </w:tc>
        <w:tc>
          <w:tcPr>
            <w:tcW w:w="1468" w:type="dxa"/>
          </w:tcPr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□なし</w:t>
            </w:r>
          </w:p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□あり（</w:t>
            </w:r>
            <w:r>
              <w:rPr>
                <w:rFonts w:asciiTheme="majorEastAsia" w:eastAsiaTheme="majorEastAsia" w:hAnsiTheme="majorEastAsia"/>
                <w:sz w:val="18"/>
              </w:rPr>
              <w:t>薬品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名</w:t>
            </w:r>
            <w:r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658" w:type="dxa"/>
          </w:tcPr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50" w:type="dxa"/>
          </w:tcPr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□なし</w:t>
            </w:r>
          </w:p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</w:t>
            </w:r>
            <w:r>
              <w:rPr>
                <w:rFonts w:asciiTheme="majorEastAsia" w:eastAsiaTheme="majorEastAsia" w:hAnsiTheme="majorEastAsia"/>
                <w:sz w:val="18"/>
              </w:rPr>
              <w:t>1</w:t>
            </w:r>
          </w:p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</w:t>
            </w:r>
            <w:r>
              <w:rPr>
                <w:rFonts w:asciiTheme="majorEastAsia" w:eastAsiaTheme="majorEastAsia" w:hAnsiTheme="majorEastAsia"/>
                <w:sz w:val="18"/>
              </w:rPr>
              <w:t>2</w:t>
            </w:r>
          </w:p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□Grade3</w:t>
            </w:r>
          </w:p>
        </w:tc>
        <w:tc>
          <w:tcPr>
            <w:tcW w:w="4578" w:type="dxa"/>
          </w:tcPr>
          <w:p w:rsidR="00FA19F1" w:rsidRDefault="001F0647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下痢</w:t>
            </w:r>
            <w:r>
              <w:rPr>
                <w:rFonts w:asciiTheme="majorEastAsia" w:eastAsiaTheme="majorEastAsia" w:hAnsiTheme="majorEastAsia"/>
                <w:sz w:val="18"/>
              </w:rPr>
              <w:t>の</w:t>
            </w:r>
            <w:r w:rsidR="00FA19F1">
              <w:rPr>
                <w:rFonts w:asciiTheme="majorEastAsia" w:eastAsiaTheme="majorEastAsia" w:hAnsiTheme="majorEastAsia" w:hint="eastAsia"/>
                <w:sz w:val="18"/>
              </w:rPr>
              <w:t>頻度</w:t>
            </w:r>
            <w:r w:rsidR="00FA19F1"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　　回</w:t>
            </w:r>
            <w:r w:rsidR="00FA19F1">
              <w:rPr>
                <w:rFonts w:asciiTheme="majorEastAsia" w:eastAsiaTheme="majorEastAsia" w:hAnsiTheme="majorEastAsia"/>
                <w:sz w:val="18"/>
              </w:rPr>
              <w:t>/日</w:t>
            </w:r>
          </w:p>
          <w:p w:rsidR="00FA19F1" w:rsidRDefault="00FA19F1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ロペラミド</w:t>
            </w:r>
            <w:r>
              <w:rPr>
                <w:rFonts w:asciiTheme="majorEastAsia" w:eastAsiaTheme="majorEastAsia" w:hAnsiTheme="majorEastAsia"/>
                <w:sz w:val="18"/>
              </w:rPr>
              <w:t>内服頻度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>回</w:t>
            </w:r>
            <w:r>
              <w:rPr>
                <w:rFonts w:asciiTheme="majorEastAsia" w:eastAsiaTheme="majorEastAsia" w:hAnsiTheme="majorEastAsia"/>
                <w:sz w:val="18"/>
              </w:rPr>
              <w:t>/日　　残数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錠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>・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>カプセル</w:t>
            </w:r>
          </w:p>
          <w:p w:rsidR="00FA19F1" w:rsidRDefault="00FA19F1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/>
                <w:sz w:val="18"/>
              </w:rPr>
              <w:t>下痢止めの服用を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指示</w:t>
            </w:r>
            <w:r>
              <w:rPr>
                <w:rFonts w:asciiTheme="majorEastAsia" w:eastAsiaTheme="majorEastAsia" w:hAnsiTheme="majorEastAsia"/>
                <w:sz w:val="18"/>
              </w:rPr>
              <w:t>した</w:t>
            </w:r>
          </w:p>
          <w:p w:rsidR="00FA19F1" w:rsidRPr="00FA19F1" w:rsidRDefault="00FA19F1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/>
                <w:sz w:val="18"/>
              </w:rPr>
              <w:t>下痢止めの服用について再度説明した</w:t>
            </w:r>
          </w:p>
        </w:tc>
        <w:tc>
          <w:tcPr>
            <w:tcW w:w="1843" w:type="dxa"/>
          </w:tcPr>
          <w:p w:rsidR="003B6CED" w:rsidRPr="001D48A3" w:rsidRDefault="00286F97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ベースライン</w:t>
            </w:r>
            <w:r>
              <w:rPr>
                <w:rFonts w:asciiTheme="majorEastAsia" w:eastAsiaTheme="majorEastAsia" w:hAnsiTheme="majorEastAsia"/>
                <w:sz w:val="18"/>
              </w:rPr>
              <w:t>に比べて</w:t>
            </w:r>
            <w:r w:rsidR="00B820C3">
              <w:rPr>
                <w:rFonts w:asciiTheme="majorEastAsia" w:eastAsiaTheme="majorEastAsia" w:hAnsiTheme="majorEastAsia" w:hint="eastAsia"/>
                <w:sz w:val="18"/>
              </w:rPr>
              <w:t>軟便</w:t>
            </w:r>
            <w:r w:rsidR="00B820C3">
              <w:rPr>
                <w:rFonts w:asciiTheme="majorEastAsia" w:eastAsiaTheme="majorEastAsia" w:hAnsiTheme="majorEastAsia"/>
                <w:sz w:val="18"/>
              </w:rPr>
              <w:t>または水様便が7回/日以上増加、水分摂取ができない</w:t>
            </w:r>
          </w:p>
        </w:tc>
      </w:tr>
      <w:tr w:rsidR="003B6CED" w:rsidTr="009D2274">
        <w:tc>
          <w:tcPr>
            <w:tcW w:w="988" w:type="dxa"/>
          </w:tcPr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便秘</w:t>
            </w:r>
          </w:p>
        </w:tc>
        <w:tc>
          <w:tcPr>
            <w:tcW w:w="1468" w:type="dxa"/>
          </w:tcPr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□なし</w:t>
            </w:r>
          </w:p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□あり（</w:t>
            </w:r>
            <w:r>
              <w:rPr>
                <w:rFonts w:asciiTheme="majorEastAsia" w:eastAsiaTheme="majorEastAsia" w:hAnsiTheme="majorEastAsia"/>
                <w:sz w:val="18"/>
              </w:rPr>
              <w:t>薬品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名</w:t>
            </w:r>
            <w:r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658" w:type="dxa"/>
          </w:tcPr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50" w:type="dxa"/>
          </w:tcPr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□なし</w:t>
            </w:r>
          </w:p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</w:t>
            </w:r>
            <w:r>
              <w:rPr>
                <w:rFonts w:asciiTheme="majorEastAsia" w:eastAsiaTheme="majorEastAsia" w:hAnsiTheme="majorEastAsia"/>
                <w:sz w:val="18"/>
              </w:rPr>
              <w:t>1</w:t>
            </w:r>
          </w:p>
          <w:p w:rsidR="003B6CED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</w:t>
            </w:r>
            <w:r>
              <w:rPr>
                <w:rFonts w:asciiTheme="majorEastAsia" w:eastAsiaTheme="majorEastAsia" w:hAnsiTheme="majorEastAsia"/>
                <w:sz w:val="18"/>
              </w:rPr>
              <w:t>2</w:t>
            </w:r>
          </w:p>
          <w:p w:rsidR="003B6CED" w:rsidRPr="001D48A3" w:rsidRDefault="003B6CED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□Grade3</w:t>
            </w:r>
          </w:p>
        </w:tc>
        <w:tc>
          <w:tcPr>
            <w:tcW w:w="4578" w:type="dxa"/>
          </w:tcPr>
          <w:p w:rsidR="00AC6F36" w:rsidRDefault="00AC6F36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最終</w:t>
            </w:r>
            <w:r>
              <w:rPr>
                <w:rFonts w:asciiTheme="majorEastAsia" w:eastAsiaTheme="majorEastAsia" w:hAnsiTheme="majorEastAsia"/>
                <w:sz w:val="18"/>
              </w:rPr>
              <w:t>排便日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/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</w:rPr>
              <w:t>排便がなかった日数：最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長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日</w:t>
            </w:r>
          </w:p>
          <w:p w:rsidR="00AC6F36" w:rsidRDefault="00AC6F36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/>
                <w:sz w:val="18"/>
              </w:rPr>
              <w:t>下剤の服用を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指示</w:t>
            </w:r>
            <w:r>
              <w:rPr>
                <w:rFonts w:asciiTheme="majorEastAsia" w:eastAsiaTheme="majorEastAsia" w:hAnsiTheme="majorEastAsia"/>
                <w:sz w:val="18"/>
              </w:rPr>
              <w:t>した</w:t>
            </w:r>
          </w:p>
          <w:p w:rsidR="00AC6F36" w:rsidRDefault="00AC6F36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/>
                <w:sz w:val="18"/>
              </w:rPr>
              <w:t>下剤の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服用</w:t>
            </w:r>
            <w:r>
              <w:rPr>
                <w:rFonts w:asciiTheme="majorEastAsia" w:eastAsiaTheme="majorEastAsia" w:hAnsiTheme="majorEastAsia"/>
                <w:sz w:val="18"/>
              </w:rPr>
              <w:t>について再度説明した</w:t>
            </w:r>
          </w:p>
          <w:p w:rsidR="00AC6F36" w:rsidRPr="00AC6F36" w:rsidRDefault="00AC6F36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/>
                <w:sz w:val="18"/>
              </w:rPr>
              <w:t>その</w:t>
            </w:r>
            <w:r>
              <w:rPr>
                <w:rFonts w:asciiTheme="majorEastAsia" w:eastAsiaTheme="majorEastAsia" w:hAnsiTheme="majorEastAsia" w:hint="eastAsia"/>
                <w:sz w:val="18"/>
              </w:rPr>
              <w:t>他（</w:t>
            </w:r>
            <w:r>
              <w:rPr>
                <w:rFonts w:asciiTheme="majorEastAsia" w:eastAsiaTheme="majorEastAsia" w:hAnsiTheme="majorEastAsia"/>
                <w:sz w:val="18"/>
              </w:rPr>
              <w:t xml:space="preserve">　　　　　　　　　　　　　　　　　　　　　　　　　　　　　）</w:t>
            </w:r>
          </w:p>
        </w:tc>
        <w:tc>
          <w:tcPr>
            <w:tcW w:w="1843" w:type="dxa"/>
          </w:tcPr>
          <w:p w:rsidR="003B6CED" w:rsidRPr="001D48A3" w:rsidRDefault="00286F97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下剤</w:t>
            </w:r>
            <w:r>
              <w:rPr>
                <w:rFonts w:asciiTheme="majorEastAsia" w:eastAsiaTheme="majorEastAsia" w:hAnsiTheme="majorEastAsia"/>
                <w:sz w:val="18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内服</w:t>
            </w:r>
            <w:r>
              <w:rPr>
                <w:rFonts w:asciiTheme="majorEastAsia" w:eastAsiaTheme="majorEastAsia" w:hAnsiTheme="majorEastAsia"/>
                <w:sz w:val="18"/>
              </w:rPr>
              <w:t>しても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改善</w:t>
            </w:r>
            <w:r>
              <w:rPr>
                <w:rFonts w:asciiTheme="majorEastAsia" w:eastAsiaTheme="majorEastAsia" w:hAnsiTheme="majorEastAsia"/>
                <w:sz w:val="18"/>
              </w:rPr>
              <w:t>しない、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腹痛</w:t>
            </w:r>
            <w:r>
              <w:rPr>
                <w:rFonts w:asciiTheme="majorEastAsia" w:eastAsiaTheme="majorEastAsia" w:hAnsiTheme="majorEastAsia"/>
                <w:sz w:val="18"/>
              </w:rPr>
              <w:t>、など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で</w:t>
            </w:r>
            <w:r>
              <w:rPr>
                <w:rFonts w:asciiTheme="majorEastAsia" w:eastAsiaTheme="majorEastAsia" w:hAnsiTheme="majorEastAsia"/>
                <w:sz w:val="18"/>
              </w:rPr>
              <w:t>日常生活動作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が</w:t>
            </w:r>
            <w:r w:rsidR="008C25F9">
              <w:rPr>
                <w:rFonts w:asciiTheme="majorEastAsia" w:eastAsiaTheme="majorEastAsia" w:hAnsiTheme="majorEastAsia"/>
                <w:sz w:val="18"/>
              </w:rPr>
              <w:t>できない</w:t>
            </w:r>
          </w:p>
        </w:tc>
      </w:tr>
      <w:tr w:rsidR="002B6483" w:rsidTr="009D2274">
        <w:tc>
          <w:tcPr>
            <w:tcW w:w="988" w:type="dxa"/>
          </w:tcPr>
          <w:p w:rsidR="002B6483" w:rsidRPr="001D48A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口内炎</w:t>
            </w:r>
          </w:p>
        </w:tc>
        <w:tc>
          <w:tcPr>
            <w:tcW w:w="1468" w:type="dxa"/>
          </w:tcPr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□なし</w:t>
            </w:r>
          </w:p>
          <w:p w:rsidR="002B6483" w:rsidRPr="001D48A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□あり（</w:t>
            </w:r>
            <w:r>
              <w:rPr>
                <w:rFonts w:asciiTheme="majorEastAsia" w:eastAsiaTheme="majorEastAsia" w:hAnsiTheme="majorEastAsia"/>
                <w:sz w:val="18"/>
              </w:rPr>
              <w:t>薬品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名</w:t>
            </w:r>
            <w:r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658" w:type="dxa"/>
          </w:tcPr>
          <w:p w:rsidR="002B6483" w:rsidRPr="001D48A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50" w:type="dxa"/>
          </w:tcPr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□なし</w:t>
            </w:r>
          </w:p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</w:t>
            </w:r>
            <w:r>
              <w:rPr>
                <w:rFonts w:asciiTheme="majorEastAsia" w:eastAsiaTheme="majorEastAsia" w:hAnsiTheme="majorEastAsia"/>
                <w:sz w:val="18"/>
              </w:rPr>
              <w:t>1</w:t>
            </w:r>
          </w:p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</w:t>
            </w:r>
            <w:r>
              <w:rPr>
                <w:rFonts w:asciiTheme="majorEastAsia" w:eastAsiaTheme="majorEastAsia" w:hAnsiTheme="majorEastAsia"/>
                <w:sz w:val="18"/>
              </w:rPr>
              <w:t>2</w:t>
            </w:r>
          </w:p>
          <w:p w:rsidR="002B6483" w:rsidRPr="001D48A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□Grade3</w:t>
            </w:r>
          </w:p>
        </w:tc>
        <w:tc>
          <w:tcPr>
            <w:tcW w:w="4578" w:type="dxa"/>
          </w:tcPr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含嗽の</w:t>
            </w:r>
            <w:r>
              <w:rPr>
                <w:rFonts w:asciiTheme="majorEastAsia" w:eastAsiaTheme="majorEastAsia" w:hAnsiTheme="majorEastAsia"/>
                <w:sz w:val="18"/>
              </w:rPr>
              <w:t>頻度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回</w:t>
            </w:r>
            <w:r>
              <w:rPr>
                <w:rFonts w:asciiTheme="majorEastAsia" w:eastAsiaTheme="majorEastAsia" w:hAnsiTheme="majorEastAsia"/>
                <w:sz w:val="18"/>
              </w:rPr>
              <w:t>/日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</w:rPr>
              <w:t xml:space="preserve">　□含嗽を指導した</w:t>
            </w:r>
          </w:p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歯磨き</w:t>
            </w:r>
            <w:r w:rsidRPr="001F0647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1F0647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　　　回</w:t>
            </w:r>
            <w:r>
              <w:rPr>
                <w:rFonts w:asciiTheme="majorEastAsia" w:eastAsiaTheme="majorEastAsia" w:hAnsiTheme="majorEastAsia"/>
                <w:sz w:val="18"/>
              </w:rPr>
              <w:t>/日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口腔ケアを</w:t>
            </w:r>
            <w:r>
              <w:rPr>
                <w:rFonts w:asciiTheme="majorEastAsia" w:eastAsiaTheme="majorEastAsia" w:hAnsiTheme="majorEastAsia"/>
                <w:sz w:val="18"/>
              </w:rPr>
              <w:t>指導した</w:t>
            </w:r>
          </w:p>
          <w:p w:rsidR="002B6483" w:rsidRPr="001D48A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□その他</w:t>
            </w:r>
            <w:r>
              <w:rPr>
                <w:rFonts w:asciiTheme="majorEastAsia" w:eastAsiaTheme="majorEastAsia" w:hAnsiTheme="majorEastAsia"/>
                <w:sz w:val="18"/>
              </w:rPr>
              <w:t xml:space="preserve">（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843" w:type="dxa"/>
          </w:tcPr>
          <w:p w:rsidR="002B6483" w:rsidRPr="001D48A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疼痛</w:t>
            </w:r>
            <w:r>
              <w:rPr>
                <w:rFonts w:asciiTheme="majorEastAsia" w:eastAsiaTheme="majorEastAsia" w:hAnsiTheme="majorEastAsia"/>
                <w:sz w:val="18"/>
              </w:rPr>
              <w:t>で食事摂取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ができない</w:t>
            </w:r>
            <w:r>
              <w:rPr>
                <w:rFonts w:asciiTheme="majorEastAsia" w:eastAsiaTheme="majorEastAsia" w:hAnsiTheme="majorEastAsia"/>
                <w:sz w:val="18"/>
              </w:rPr>
              <w:t>、水分摂取量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が</w:t>
            </w:r>
            <w:r>
              <w:rPr>
                <w:rFonts w:asciiTheme="majorEastAsia" w:eastAsiaTheme="majorEastAsia" w:hAnsiTheme="majorEastAsia"/>
                <w:sz w:val="18"/>
              </w:rPr>
              <w:t>低下した</w:t>
            </w:r>
          </w:p>
        </w:tc>
      </w:tr>
      <w:tr w:rsidR="002B6483" w:rsidTr="009D2274">
        <w:tc>
          <w:tcPr>
            <w:tcW w:w="988" w:type="dxa"/>
          </w:tcPr>
          <w:p w:rsidR="002B6483" w:rsidRDefault="002B6483" w:rsidP="00C47E2E">
            <w:pPr>
              <w:snapToGrid w:val="0"/>
              <w:spacing w:line="276" w:lineRule="auto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皮膚症状</w:t>
            </w:r>
          </w:p>
          <w:p w:rsidR="00C47E2E" w:rsidRDefault="00C47E2E" w:rsidP="00C47E2E">
            <w:pPr>
              <w:snapToGrid w:val="0"/>
              <w:spacing w:line="276" w:lineRule="auto"/>
              <w:ind w:rightChars="-37" w:right="-78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>
              <w:rPr>
                <w:rFonts w:asciiTheme="majorEastAsia" w:eastAsiaTheme="majorEastAsia" w:hAnsiTheme="majorEastAsia"/>
                <w:sz w:val="18"/>
              </w:rPr>
              <w:t>手足</w:t>
            </w:r>
            <w:r>
              <w:rPr>
                <w:rFonts w:asciiTheme="majorEastAsia" w:eastAsiaTheme="majorEastAsia" w:hAnsiTheme="majorEastAsia" w:hint="eastAsia"/>
                <w:sz w:val="18"/>
              </w:rPr>
              <w:t>症候</w:t>
            </w:r>
            <w:r w:rsidR="002B6483">
              <w:rPr>
                <w:rFonts w:asciiTheme="majorEastAsia" w:eastAsiaTheme="majorEastAsia" w:hAnsiTheme="majorEastAsia"/>
                <w:sz w:val="18"/>
              </w:rPr>
              <w:t>群、皮疹</w:t>
            </w:r>
          </w:p>
          <w:p w:rsidR="002B6483" w:rsidRPr="001D48A3" w:rsidRDefault="002B6483" w:rsidP="00C47E2E">
            <w:pPr>
              <w:snapToGrid w:val="0"/>
              <w:spacing w:line="276" w:lineRule="auto"/>
              <w:ind w:rightChars="-37" w:right="-78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など</w:t>
            </w:r>
            <w:r w:rsidR="00C47E2E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1468" w:type="dxa"/>
          </w:tcPr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□なし</w:t>
            </w:r>
          </w:p>
          <w:p w:rsidR="002B6483" w:rsidRPr="001D48A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□あり（</w:t>
            </w:r>
            <w:r>
              <w:rPr>
                <w:rFonts w:asciiTheme="majorEastAsia" w:eastAsiaTheme="majorEastAsia" w:hAnsiTheme="majorEastAsia"/>
                <w:sz w:val="18"/>
              </w:rPr>
              <w:t>薬品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名</w:t>
            </w:r>
            <w:r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658" w:type="dxa"/>
          </w:tcPr>
          <w:p w:rsidR="002B6483" w:rsidRPr="001D48A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50" w:type="dxa"/>
          </w:tcPr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□なし</w:t>
            </w:r>
          </w:p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</w:t>
            </w:r>
            <w:r>
              <w:rPr>
                <w:rFonts w:asciiTheme="majorEastAsia" w:eastAsiaTheme="majorEastAsia" w:hAnsiTheme="majorEastAsia"/>
                <w:sz w:val="18"/>
              </w:rPr>
              <w:t>1</w:t>
            </w:r>
          </w:p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</w:t>
            </w:r>
            <w:r>
              <w:rPr>
                <w:rFonts w:asciiTheme="majorEastAsia" w:eastAsiaTheme="majorEastAsia" w:hAnsiTheme="majorEastAsia"/>
                <w:sz w:val="18"/>
              </w:rPr>
              <w:t>2</w:t>
            </w:r>
          </w:p>
          <w:p w:rsidR="002B6483" w:rsidRPr="001D48A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□Grade3</w:t>
            </w:r>
          </w:p>
        </w:tc>
        <w:tc>
          <w:tcPr>
            <w:tcW w:w="4578" w:type="dxa"/>
          </w:tcPr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/>
                <w:sz w:val="18"/>
              </w:rPr>
              <w:t>軟膏の塗布を指示した</w:t>
            </w:r>
          </w:p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>
              <w:rPr>
                <w:rFonts w:asciiTheme="majorEastAsia" w:eastAsiaTheme="majorEastAsia" w:hAnsiTheme="majorEastAsia"/>
                <w:sz w:val="18"/>
              </w:rPr>
              <w:t>軟膏の適性使用について指導した</w:t>
            </w:r>
          </w:p>
          <w:p w:rsidR="002B648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□手掌</w:t>
            </w:r>
            <w:r>
              <w:rPr>
                <w:rFonts w:asciiTheme="majorEastAsia" w:eastAsiaTheme="majorEastAsia" w:hAnsiTheme="majorEastAsia"/>
                <w:sz w:val="18"/>
              </w:rPr>
              <w:t>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足の裏</w:t>
            </w:r>
            <w:r>
              <w:rPr>
                <w:rFonts w:asciiTheme="majorEastAsia" w:eastAsiaTheme="majorEastAsia" w:hAnsiTheme="majorEastAsia"/>
                <w:sz w:val="18"/>
              </w:rPr>
              <w:t>の観察、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セルフケアなど</w:t>
            </w:r>
            <w:r>
              <w:rPr>
                <w:rFonts w:asciiTheme="majorEastAsia" w:eastAsiaTheme="majorEastAsia" w:hAnsiTheme="majorEastAsia"/>
                <w:sz w:val="18"/>
              </w:rPr>
              <w:t>を指導した</w:t>
            </w:r>
          </w:p>
          <w:p w:rsidR="002B6483" w:rsidRPr="00AC6F36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□その他</w:t>
            </w:r>
            <w:r>
              <w:rPr>
                <w:rFonts w:asciiTheme="majorEastAsia" w:eastAsiaTheme="majorEastAsia" w:hAnsiTheme="majorEastAsia"/>
                <w:sz w:val="18"/>
              </w:rPr>
              <w:t>（　　　　　　　　　　　　　　　　　　　　　　　　　　　　　）</w:t>
            </w:r>
          </w:p>
        </w:tc>
        <w:tc>
          <w:tcPr>
            <w:tcW w:w="1843" w:type="dxa"/>
          </w:tcPr>
          <w:p w:rsidR="002B6483" w:rsidRPr="001D48A3" w:rsidRDefault="002B6483" w:rsidP="002B6483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疼痛</w:t>
            </w:r>
            <w:r>
              <w:rPr>
                <w:rFonts w:asciiTheme="majorEastAsia" w:eastAsiaTheme="majorEastAsia" w:hAnsiTheme="majorEastAsia"/>
                <w:sz w:val="18"/>
              </w:rPr>
              <w:t>を伴う紅斑や</w:t>
            </w:r>
            <w:r>
              <w:rPr>
                <w:rFonts w:asciiTheme="majorEastAsia" w:eastAsiaTheme="majorEastAsia" w:hAnsiTheme="majorEastAsia" w:hint="eastAsia"/>
                <w:sz w:val="18"/>
              </w:rPr>
              <w:t>皮膚肥厚</w:t>
            </w:r>
            <w:r>
              <w:rPr>
                <w:rFonts w:asciiTheme="majorEastAsia" w:eastAsiaTheme="majorEastAsia" w:hAnsiTheme="majorEastAsia"/>
                <w:sz w:val="18"/>
              </w:rPr>
              <w:t>、</w:t>
            </w:r>
            <w:r w:rsidR="00E03A60">
              <w:rPr>
                <w:rFonts w:asciiTheme="majorEastAsia" w:eastAsiaTheme="majorEastAsia" w:hAnsiTheme="majorEastAsia" w:hint="eastAsia"/>
                <w:sz w:val="18"/>
              </w:rPr>
              <w:t>広範囲にわる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水</w:t>
            </w:r>
            <w:r>
              <w:rPr>
                <w:rFonts w:asciiTheme="majorEastAsia" w:eastAsiaTheme="majorEastAsia" w:hAnsiTheme="majorEastAsia"/>
                <w:sz w:val="18"/>
              </w:rPr>
              <w:t>疱</w:t>
            </w:r>
            <w:r w:rsidR="00E03A60">
              <w:rPr>
                <w:rFonts w:asciiTheme="majorEastAsia" w:eastAsiaTheme="majorEastAsia" w:hAnsiTheme="majorEastAsia" w:hint="eastAsia"/>
                <w:sz w:val="18"/>
              </w:rPr>
              <w:t>、または</w:t>
            </w:r>
            <w:r>
              <w:rPr>
                <w:rFonts w:asciiTheme="majorEastAsia" w:eastAsiaTheme="majorEastAsia" w:hAnsiTheme="majorEastAsia"/>
                <w:sz w:val="18"/>
              </w:rPr>
              <w:t>日常生活動作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が</w:t>
            </w:r>
            <w:r>
              <w:rPr>
                <w:rFonts w:asciiTheme="majorEastAsia" w:eastAsiaTheme="majorEastAsia" w:hAnsiTheme="majorEastAsia"/>
                <w:sz w:val="18"/>
              </w:rPr>
              <w:t>できない</w:t>
            </w:r>
          </w:p>
        </w:tc>
      </w:tr>
      <w:tr w:rsidR="002B6483" w:rsidTr="00C47E2E">
        <w:trPr>
          <w:trHeight w:val="3532"/>
        </w:trPr>
        <w:tc>
          <w:tcPr>
            <w:tcW w:w="988" w:type="dxa"/>
          </w:tcPr>
          <w:p w:rsidR="00C47E2E" w:rsidRDefault="002B6483" w:rsidP="00C47E2E">
            <w:pPr>
              <w:snapToGrid w:val="0"/>
              <w:spacing w:line="228" w:lineRule="auto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その他の症状</w:t>
            </w:r>
            <w:r w:rsidR="009116FD">
              <w:rPr>
                <w:rFonts w:asciiTheme="majorEastAsia" w:eastAsiaTheme="majorEastAsia" w:hAnsiTheme="majorEastAsia" w:hint="eastAsia"/>
                <w:sz w:val="18"/>
              </w:rPr>
              <w:t>、</w:t>
            </w:r>
          </w:p>
          <w:p w:rsidR="00C47E2E" w:rsidRDefault="002B6483" w:rsidP="00C47E2E">
            <w:pPr>
              <w:snapToGrid w:val="0"/>
              <w:spacing w:line="228" w:lineRule="auto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指導</w:t>
            </w:r>
            <w:r w:rsidR="00C47E2E">
              <w:rPr>
                <w:rFonts w:asciiTheme="majorEastAsia" w:eastAsiaTheme="majorEastAsia" w:hAnsiTheme="majorEastAsia" w:hint="eastAsia"/>
                <w:sz w:val="18"/>
              </w:rPr>
              <w:t>内容</w:t>
            </w:r>
          </w:p>
          <w:p w:rsidR="00C47E2E" w:rsidRDefault="009116FD" w:rsidP="00C47E2E">
            <w:pPr>
              <w:snapToGrid w:val="0"/>
              <w:spacing w:line="228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伝達・</w:t>
            </w:r>
          </w:p>
          <w:p w:rsidR="002B6483" w:rsidRDefault="009116FD" w:rsidP="00C47E2E">
            <w:pPr>
              <w:snapToGrid w:val="0"/>
              <w:spacing w:line="228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提案事項など</w:t>
            </w:r>
          </w:p>
          <w:p w:rsidR="002B6483" w:rsidRPr="002B6483" w:rsidRDefault="002B6483" w:rsidP="00C47E2E">
            <w:pPr>
              <w:snapToGrid w:val="0"/>
              <w:spacing w:line="228" w:lineRule="auto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497" w:type="dxa"/>
            <w:gridSpan w:val="5"/>
          </w:tcPr>
          <w:p w:rsidR="002B6483" w:rsidRDefault="00E03A60" w:rsidP="00362B9C">
            <w:pPr>
              <w:snapToGrid w:val="0"/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※抗がん剤の適正使用、服薬状況などに関する情報提供、処方内容に関連した提案</w:t>
            </w:r>
            <w:r w:rsidR="00362B9C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362B9C" w:rsidRPr="00362B9C">
              <w:rPr>
                <w:rFonts w:asciiTheme="majorEastAsia" w:eastAsiaTheme="majorEastAsia" w:hAnsiTheme="majorEastAsia" w:hint="eastAsia"/>
                <w:sz w:val="18"/>
              </w:rPr>
              <w:t>継続の必要性が乏しい薬剤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などは</w:t>
            </w:r>
            <w:r w:rsidR="00362B9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こちらへ記載してください</w:t>
            </w:r>
          </w:p>
          <w:p w:rsidR="002B6483" w:rsidRPr="002B6483" w:rsidRDefault="002B6483" w:rsidP="00362B9C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D037F2" w:rsidRPr="00D037F2" w:rsidRDefault="00BA1D46" w:rsidP="00C47E2E">
      <w:pPr>
        <w:snapToGrid w:val="0"/>
        <w:spacing w:line="220" w:lineRule="exact"/>
        <w:rPr>
          <w:rFonts w:asciiTheme="majorEastAsia" w:eastAsiaTheme="majorEastAsia" w:hAnsiTheme="majorEastAsia"/>
          <w:sz w:val="18"/>
        </w:rPr>
      </w:pPr>
      <w:r w:rsidRPr="00D037F2">
        <w:rPr>
          <w:rFonts w:asciiTheme="majorEastAsia" w:eastAsiaTheme="majorEastAsia" w:hAnsiTheme="majorEastAsia" w:hint="eastAsia"/>
          <w:sz w:val="18"/>
        </w:rPr>
        <w:t>Grade</w:t>
      </w:r>
      <w:r w:rsidRPr="00D037F2">
        <w:rPr>
          <w:rFonts w:asciiTheme="majorEastAsia" w:eastAsiaTheme="majorEastAsia" w:hAnsiTheme="majorEastAsia"/>
          <w:sz w:val="18"/>
        </w:rPr>
        <w:t>評価は</w:t>
      </w:r>
      <w:r w:rsidRPr="00D037F2">
        <w:rPr>
          <w:rFonts w:asciiTheme="majorEastAsia" w:eastAsiaTheme="majorEastAsia" w:hAnsiTheme="majorEastAsia" w:hint="eastAsia"/>
          <w:sz w:val="18"/>
        </w:rPr>
        <w:t>原則</w:t>
      </w:r>
      <w:r w:rsidRPr="00D037F2">
        <w:rPr>
          <w:rFonts w:asciiTheme="majorEastAsia" w:eastAsiaTheme="majorEastAsia" w:hAnsiTheme="majorEastAsia"/>
          <w:sz w:val="18"/>
        </w:rPr>
        <w:t xml:space="preserve">CTCAE </w:t>
      </w:r>
      <w:r w:rsidRPr="00D037F2">
        <w:rPr>
          <w:rFonts w:asciiTheme="majorEastAsia" w:eastAsiaTheme="majorEastAsia" w:hAnsiTheme="majorEastAsia" w:hint="eastAsia"/>
          <w:sz w:val="18"/>
        </w:rPr>
        <w:t>ver</w:t>
      </w:r>
      <w:r w:rsidRPr="00D037F2">
        <w:rPr>
          <w:rFonts w:asciiTheme="majorEastAsia" w:eastAsiaTheme="majorEastAsia" w:hAnsiTheme="majorEastAsia"/>
          <w:sz w:val="18"/>
        </w:rPr>
        <w:t>5.0</w:t>
      </w:r>
      <w:r w:rsidRPr="00D037F2">
        <w:rPr>
          <w:rFonts w:asciiTheme="majorEastAsia" w:eastAsiaTheme="majorEastAsia" w:hAnsiTheme="majorEastAsia" w:hint="eastAsia"/>
          <w:sz w:val="18"/>
        </w:rPr>
        <w:t>に基づいて</w:t>
      </w:r>
      <w:r w:rsidR="00E03A60">
        <w:rPr>
          <w:rFonts w:asciiTheme="majorEastAsia" w:eastAsiaTheme="majorEastAsia" w:hAnsiTheme="majorEastAsia" w:hint="eastAsia"/>
          <w:sz w:val="18"/>
        </w:rPr>
        <w:t>記載してください</w:t>
      </w:r>
    </w:p>
    <w:p w:rsidR="00D037F2" w:rsidRPr="00D037F2" w:rsidRDefault="00D037F2" w:rsidP="00C47E2E">
      <w:pPr>
        <w:snapToGrid w:val="0"/>
        <w:spacing w:line="220" w:lineRule="exact"/>
        <w:rPr>
          <w:rFonts w:asciiTheme="majorEastAsia" w:eastAsiaTheme="majorEastAsia" w:hAnsiTheme="majorEastAsia"/>
          <w:sz w:val="18"/>
        </w:rPr>
      </w:pPr>
      <w:r w:rsidRPr="00D037F2">
        <w:rPr>
          <w:rFonts w:asciiTheme="majorEastAsia" w:eastAsiaTheme="majorEastAsia" w:hAnsiTheme="majorEastAsia" w:hint="eastAsia"/>
          <w:sz w:val="18"/>
        </w:rPr>
        <w:t>〈注意〉緊急性</w:t>
      </w:r>
      <w:r w:rsidRPr="00D037F2">
        <w:rPr>
          <w:rFonts w:asciiTheme="majorEastAsia" w:eastAsiaTheme="majorEastAsia" w:hAnsiTheme="majorEastAsia"/>
          <w:sz w:val="18"/>
        </w:rPr>
        <w:t>のある情報提供に関してはトヨタ記念</w:t>
      </w:r>
      <w:r w:rsidRPr="00D037F2">
        <w:rPr>
          <w:rFonts w:asciiTheme="majorEastAsia" w:eastAsiaTheme="majorEastAsia" w:hAnsiTheme="majorEastAsia" w:hint="eastAsia"/>
          <w:sz w:val="18"/>
        </w:rPr>
        <w:t>病院 化学療法室</w:t>
      </w:r>
      <w:r w:rsidRPr="00D037F2">
        <w:rPr>
          <w:rFonts w:asciiTheme="majorEastAsia" w:eastAsiaTheme="majorEastAsia" w:hAnsiTheme="majorEastAsia"/>
          <w:sz w:val="18"/>
        </w:rPr>
        <w:t>へ直接お電話ください　電話：</w:t>
      </w:r>
      <w:r w:rsidRPr="00D037F2">
        <w:rPr>
          <w:rFonts w:asciiTheme="majorEastAsia" w:eastAsiaTheme="majorEastAsia" w:hAnsiTheme="majorEastAsia" w:hint="eastAsia"/>
          <w:sz w:val="18"/>
        </w:rPr>
        <w:t>0565-</w:t>
      </w:r>
      <w:r w:rsidRPr="00D037F2">
        <w:rPr>
          <w:rFonts w:asciiTheme="majorEastAsia" w:eastAsiaTheme="majorEastAsia" w:hAnsiTheme="majorEastAsia"/>
          <w:sz w:val="18"/>
        </w:rPr>
        <w:t>28</w:t>
      </w:r>
      <w:r w:rsidRPr="00D037F2">
        <w:rPr>
          <w:rFonts w:asciiTheme="majorEastAsia" w:eastAsiaTheme="majorEastAsia" w:hAnsiTheme="majorEastAsia" w:hint="eastAsia"/>
          <w:sz w:val="18"/>
        </w:rPr>
        <w:t>-</w:t>
      </w:r>
      <w:r w:rsidRPr="00D037F2">
        <w:rPr>
          <w:rFonts w:asciiTheme="majorEastAsia" w:eastAsiaTheme="majorEastAsia" w:hAnsiTheme="majorEastAsia"/>
          <w:sz w:val="18"/>
        </w:rPr>
        <w:t>0100</w:t>
      </w:r>
      <w:r w:rsidR="001F0647">
        <w:rPr>
          <w:rFonts w:asciiTheme="majorEastAsia" w:eastAsiaTheme="majorEastAsia" w:hAnsiTheme="majorEastAsia" w:hint="eastAsia"/>
          <w:sz w:val="18"/>
        </w:rPr>
        <w:t>（</w:t>
      </w:r>
      <w:r w:rsidR="001F0647">
        <w:rPr>
          <w:rFonts w:asciiTheme="majorEastAsia" w:eastAsiaTheme="majorEastAsia" w:hAnsiTheme="majorEastAsia"/>
          <w:sz w:val="18"/>
        </w:rPr>
        <w:t>代）</w:t>
      </w:r>
    </w:p>
    <w:p w:rsidR="00D037F2" w:rsidRPr="00D037F2" w:rsidRDefault="00D037F2" w:rsidP="00C47E2E">
      <w:pPr>
        <w:snapToGrid w:val="0"/>
        <w:spacing w:line="80" w:lineRule="exact"/>
        <w:rPr>
          <w:rFonts w:asciiTheme="majorEastAsia" w:eastAsiaTheme="majorEastAsia" w:hAnsiTheme="majorEastAsia"/>
          <w:sz w:val="18"/>
        </w:rPr>
      </w:pPr>
    </w:p>
    <w:p w:rsidR="00D037F2" w:rsidRDefault="00D037F2" w:rsidP="00C47E2E">
      <w:pPr>
        <w:snapToGrid w:val="0"/>
        <w:spacing w:line="240" w:lineRule="exact"/>
        <w:ind w:firstLine="4139"/>
        <w:jc w:val="left"/>
        <w:rPr>
          <w:rFonts w:asciiTheme="majorEastAsia" w:eastAsiaTheme="majorEastAsia" w:hAnsiTheme="majorEastAsia"/>
          <w:sz w:val="18"/>
          <w:u w:val="single"/>
        </w:rPr>
      </w:pPr>
      <w:r w:rsidRPr="00D037F2">
        <w:rPr>
          <w:rFonts w:asciiTheme="majorEastAsia" w:eastAsiaTheme="majorEastAsia" w:hAnsiTheme="majorEastAsia" w:hint="eastAsia"/>
          <w:sz w:val="18"/>
        </w:rPr>
        <w:t>病院</w:t>
      </w:r>
      <w:r w:rsidRPr="00D037F2">
        <w:rPr>
          <w:rFonts w:asciiTheme="majorEastAsia" w:eastAsiaTheme="majorEastAsia" w:hAnsiTheme="majorEastAsia"/>
          <w:sz w:val="18"/>
        </w:rPr>
        <w:t>記載欄：</w:t>
      </w:r>
      <w:r w:rsidRPr="00D037F2">
        <w:rPr>
          <w:rFonts w:asciiTheme="majorEastAsia" w:eastAsiaTheme="majorEastAsia" w:hAnsiTheme="majorEastAsia" w:hint="eastAsia"/>
          <w:sz w:val="18"/>
        </w:rPr>
        <w:t>□</w:t>
      </w:r>
      <w:r w:rsidRPr="00D037F2">
        <w:rPr>
          <w:rFonts w:asciiTheme="majorEastAsia" w:eastAsiaTheme="majorEastAsia" w:hAnsiTheme="majorEastAsia"/>
          <w:sz w:val="18"/>
        </w:rPr>
        <w:t>FAX</w:t>
      </w:r>
      <w:r w:rsidRPr="00D037F2">
        <w:rPr>
          <w:rFonts w:asciiTheme="majorEastAsia" w:eastAsiaTheme="majorEastAsia" w:hAnsiTheme="majorEastAsia" w:hint="eastAsia"/>
          <w:sz w:val="18"/>
        </w:rPr>
        <w:t>受付</w:t>
      </w:r>
      <w:r w:rsidRPr="00D037F2">
        <w:rPr>
          <w:rFonts w:asciiTheme="majorEastAsia" w:eastAsiaTheme="majorEastAsia" w:hAnsiTheme="majorEastAsia"/>
          <w:sz w:val="18"/>
        </w:rPr>
        <w:t>内容チェック</w:t>
      </w:r>
      <w:r w:rsidRPr="00D037F2">
        <w:rPr>
          <w:rFonts w:asciiTheme="majorEastAsia" w:eastAsiaTheme="majorEastAsia" w:hAnsiTheme="majorEastAsia" w:hint="eastAsia"/>
          <w:sz w:val="18"/>
        </w:rPr>
        <w:t xml:space="preserve">済　</w:t>
      </w:r>
      <w:r w:rsidRPr="00D037F2">
        <w:rPr>
          <w:rFonts w:asciiTheme="majorEastAsia" w:eastAsiaTheme="majorEastAsia" w:hAnsiTheme="majorEastAsia" w:hint="eastAsia"/>
          <w:sz w:val="18"/>
          <w:u w:val="single"/>
        </w:rPr>
        <w:t>担当薬剤師名</w:t>
      </w:r>
      <w:r w:rsidRPr="00D037F2">
        <w:rPr>
          <w:rFonts w:asciiTheme="majorEastAsia" w:eastAsiaTheme="majorEastAsia" w:hAnsiTheme="majorEastAsia"/>
          <w:sz w:val="18"/>
          <w:u w:val="single"/>
        </w:rPr>
        <w:t>（</w:t>
      </w:r>
      <w:r w:rsidRPr="00D037F2">
        <w:rPr>
          <w:rFonts w:asciiTheme="majorEastAsia" w:eastAsiaTheme="majorEastAsia" w:hAnsiTheme="majorEastAsia" w:hint="eastAsia"/>
          <w:sz w:val="18"/>
          <w:u w:val="single"/>
        </w:rPr>
        <w:t>病院</w:t>
      </w:r>
      <w:r w:rsidRPr="00D037F2">
        <w:rPr>
          <w:rFonts w:asciiTheme="majorEastAsia" w:eastAsiaTheme="majorEastAsia" w:hAnsiTheme="majorEastAsia"/>
          <w:sz w:val="18"/>
          <w:u w:val="single"/>
        </w:rPr>
        <w:t>）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</w:t>
      </w:r>
      <w:r>
        <w:rPr>
          <w:rFonts w:asciiTheme="majorEastAsia" w:eastAsiaTheme="majorEastAsia" w:hAnsiTheme="majorEastAsia"/>
          <w:sz w:val="18"/>
          <w:u w:val="single"/>
        </w:rPr>
        <w:t xml:space="preserve">　　</w:t>
      </w:r>
      <w:r w:rsidRPr="00D037F2">
        <w:rPr>
          <w:rFonts w:asciiTheme="majorEastAsia" w:eastAsiaTheme="majorEastAsia" w:hAnsiTheme="majorEastAsia" w:hint="eastAsia"/>
          <w:sz w:val="18"/>
          <w:u w:val="single"/>
        </w:rPr>
        <w:t xml:space="preserve">　</w:t>
      </w:r>
      <w:r w:rsidRPr="00D037F2">
        <w:rPr>
          <w:rFonts w:asciiTheme="majorEastAsia" w:eastAsiaTheme="majorEastAsia" w:hAnsiTheme="majorEastAsia"/>
          <w:sz w:val="18"/>
          <w:u w:val="single"/>
        </w:rPr>
        <w:t xml:space="preserve">　　　　　　　　　</w:t>
      </w:r>
    </w:p>
    <w:p w:rsidR="002C5929" w:rsidRPr="00F63CE9" w:rsidRDefault="00F63CE9" w:rsidP="00A93F3B">
      <w:pPr>
        <w:snapToGrid w:val="0"/>
        <w:spacing w:line="180" w:lineRule="auto"/>
        <w:jc w:val="center"/>
        <w:rPr>
          <w:rFonts w:asciiTheme="majorEastAsia" w:eastAsiaTheme="majorEastAsia" w:hAnsiTheme="majorEastAsia"/>
          <w:color w:val="7F7F7F" w:themeColor="text1" w:themeTint="80"/>
          <w:sz w:val="32"/>
          <w:szCs w:val="20"/>
        </w:rPr>
      </w:pPr>
      <w:r>
        <w:rPr>
          <w:rFonts w:asciiTheme="majorEastAsia" w:eastAsiaTheme="majorEastAsia" w:hAnsiTheme="majorEastAsia" w:hint="eastAsia"/>
          <w:color w:val="7F7F7F" w:themeColor="text1" w:themeTint="80"/>
          <w:sz w:val="32"/>
          <w:szCs w:val="20"/>
        </w:rPr>
        <w:lastRenderedPageBreak/>
        <w:t>（</w:t>
      </w:r>
      <w:r>
        <w:rPr>
          <w:rFonts w:asciiTheme="majorEastAsia" w:eastAsiaTheme="majorEastAsia" w:hAnsiTheme="majorEastAsia"/>
          <w:color w:val="7F7F7F" w:themeColor="text1" w:themeTint="80"/>
          <w:sz w:val="32"/>
          <w:szCs w:val="20"/>
        </w:rPr>
        <w:t>参考）</w:t>
      </w:r>
      <w:r w:rsidR="002C5929" w:rsidRPr="00F63CE9">
        <w:rPr>
          <w:rFonts w:asciiTheme="majorEastAsia" w:eastAsiaTheme="majorEastAsia" w:hAnsiTheme="majorEastAsia" w:hint="eastAsia"/>
          <w:color w:val="7F7F7F" w:themeColor="text1" w:themeTint="80"/>
          <w:sz w:val="32"/>
          <w:szCs w:val="20"/>
        </w:rPr>
        <w:t>有害</w:t>
      </w:r>
      <w:r w:rsidR="002C5929" w:rsidRPr="00F63CE9">
        <w:rPr>
          <w:rFonts w:asciiTheme="majorEastAsia" w:eastAsiaTheme="majorEastAsia" w:hAnsiTheme="majorEastAsia"/>
          <w:color w:val="7F7F7F" w:themeColor="text1" w:themeTint="80"/>
          <w:sz w:val="32"/>
          <w:szCs w:val="20"/>
        </w:rPr>
        <w:t>事象のグレードについて</w:t>
      </w:r>
    </w:p>
    <w:tbl>
      <w:tblPr>
        <w:tblStyle w:val="a3"/>
        <w:tblW w:w="10745" w:type="dxa"/>
        <w:tblInd w:w="-147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8476"/>
      </w:tblGrid>
      <w:tr w:rsidR="00F63CE9" w:rsidRPr="00F63CE9" w:rsidTr="00F63CE9">
        <w:trPr>
          <w:trHeight w:val="299"/>
        </w:trPr>
        <w:tc>
          <w:tcPr>
            <w:tcW w:w="1135" w:type="dxa"/>
            <w:vAlign w:val="center"/>
          </w:tcPr>
          <w:p w:rsidR="002C5929" w:rsidRPr="00F63CE9" w:rsidRDefault="002C5929" w:rsidP="00A93F3B">
            <w:pPr>
              <w:snapToGrid w:val="0"/>
              <w:spacing w:line="336" w:lineRule="auto"/>
              <w:jc w:val="center"/>
              <w:rPr>
                <w:rFonts w:asciiTheme="majorEastAsia" w:eastAsiaTheme="majorEastAsia" w:hAnsiTheme="majorEastAsia"/>
                <w:color w:val="7F7F7F" w:themeColor="text1" w:themeTint="80"/>
                <w:szCs w:val="20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Cs w:val="20"/>
              </w:rPr>
              <w:t>有害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Cs w:val="20"/>
              </w:rPr>
              <w:t>事象</w:t>
            </w:r>
          </w:p>
        </w:tc>
        <w:tc>
          <w:tcPr>
            <w:tcW w:w="1134" w:type="dxa"/>
            <w:vAlign w:val="center"/>
          </w:tcPr>
          <w:p w:rsidR="002C5929" w:rsidRPr="00F63CE9" w:rsidRDefault="00854D57" w:rsidP="00A93F3B">
            <w:pPr>
              <w:snapToGrid w:val="0"/>
              <w:spacing w:line="336" w:lineRule="auto"/>
              <w:jc w:val="center"/>
              <w:rPr>
                <w:rFonts w:asciiTheme="majorEastAsia" w:eastAsiaTheme="majorEastAsia" w:hAnsiTheme="majorEastAsia"/>
                <w:color w:val="7F7F7F" w:themeColor="text1" w:themeTint="80"/>
                <w:szCs w:val="20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Cs w:val="20"/>
              </w:rPr>
              <w:t>グレード</w:t>
            </w:r>
          </w:p>
        </w:tc>
        <w:tc>
          <w:tcPr>
            <w:tcW w:w="8476" w:type="dxa"/>
            <w:vAlign w:val="center"/>
          </w:tcPr>
          <w:p w:rsidR="002C5929" w:rsidRPr="00F63CE9" w:rsidRDefault="00854D57" w:rsidP="00A93F3B">
            <w:pPr>
              <w:snapToGrid w:val="0"/>
              <w:spacing w:line="336" w:lineRule="auto"/>
              <w:jc w:val="center"/>
              <w:rPr>
                <w:rFonts w:asciiTheme="majorEastAsia" w:eastAsiaTheme="majorEastAsia" w:hAnsiTheme="majorEastAsia"/>
                <w:color w:val="7F7F7F" w:themeColor="text1" w:themeTint="80"/>
                <w:szCs w:val="20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Cs w:val="20"/>
              </w:rPr>
              <w:t>具体的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Cs w:val="20"/>
              </w:rPr>
              <w:t>症状</w:t>
            </w:r>
          </w:p>
        </w:tc>
      </w:tr>
      <w:tr w:rsidR="00F63CE9" w:rsidRPr="00F63CE9" w:rsidTr="00F63CE9">
        <w:tc>
          <w:tcPr>
            <w:tcW w:w="1135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悪心</w:t>
            </w:r>
          </w:p>
        </w:tc>
        <w:tc>
          <w:tcPr>
            <w:tcW w:w="1134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1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2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Grade3</w:t>
            </w:r>
          </w:p>
        </w:tc>
        <w:tc>
          <w:tcPr>
            <w:tcW w:w="8476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摂食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習慣に影響のない食欲低下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顕著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な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体重減少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、脱水または栄養失調を伴わな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い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経口摂取量の減少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カロリー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や水分の経口摂取が不十分、経管栄養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/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TPN/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入院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を要する</w:t>
            </w:r>
          </w:p>
        </w:tc>
      </w:tr>
      <w:tr w:rsidR="00F63CE9" w:rsidRPr="00F63CE9" w:rsidTr="00F63CE9">
        <w:tc>
          <w:tcPr>
            <w:tcW w:w="1135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嘔吐</w:t>
            </w:r>
          </w:p>
        </w:tc>
        <w:tc>
          <w:tcPr>
            <w:tcW w:w="1134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1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2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Grade3</w:t>
            </w:r>
          </w:p>
        </w:tc>
        <w:tc>
          <w:tcPr>
            <w:tcW w:w="8476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治療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を要さない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外来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での静脈内輸液を要する；内科的治療を要する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経管栄養/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TPN/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入院を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要する</w:t>
            </w:r>
          </w:p>
        </w:tc>
      </w:tr>
      <w:tr w:rsidR="00F63CE9" w:rsidRPr="00F63CE9" w:rsidTr="00F63CE9">
        <w:tc>
          <w:tcPr>
            <w:tcW w:w="1135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食欲不振</w:t>
            </w:r>
          </w:p>
        </w:tc>
        <w:tc>
          <w:tcPr>
            <w:tcW w:w="1134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1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2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Grade3</w:t>
            </w:r>
          </w:p>
        </w:tc>
        <w:tc>
          <w:tcPr>
            <w:tcW w:w="8476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摂食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習慣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の変化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を伴わない食欲低下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顕著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な体重減少や栄養失調を伴わない摂食量の変化；経口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栄養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剤による補充を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要する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顕著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な体重減少または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栄養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失調を伴う（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例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：カロリー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や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水分の経口摂取が不十分）；静脈内輸液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/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経管栄養/TPNを有する</w:t>
            </w:r>
          </w:p>
        </w:tc>
      </w:tr>
      <w:tr w:rsidR="00F63CE9" w:rsidRPr="00F63CE9" w:rsidTr="00F63CE9">
        <w:tc>
          <w:tcPr>
            <w:tcW w:w="1135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下痢</w:t>
            </w:r>
          </w:p>
        </w:tc>
        <w:tc>
          <w:tcPr>
            <w:tcW w:w="1134" w:type="dxa"/>
          </w:tcPr>
          <w:p w:rsidR="00A93F3B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1</w:t>
            </w:r>
          </w:p>
          <w:p w:rsidR="00A93F3B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2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Grade3</w:t>
            </w:r>
          </w:p>
        </w:tc>
        <w:tc>
          <w:tcPr>
            <w:tcW w:w="8476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ベースライン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と比べて&lt;4回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/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日の排便回数増加；ベースラインと比べて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人工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肛門からの排泄量が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軽度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に増加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ベースライン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と比べて&lt;4-6回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/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日の排便回数増加；ベースラインと比べて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人工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肛門からの排泄量が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中等度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増加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ベースライン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と比べて&lt;7回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/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日の排便回数増加；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便失禁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；入院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を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要する；ベースラインと比べて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人工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肛門からの排泄量が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高度に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増加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：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身の回りの日常生活動作の制限</w:t>
            </w:r>
          </w:p>
        </w:tc>
      </w:tr>
      <w:tr w:rsidR="00F63CE9" w:rsidRPr="00F63CE9" w:rsidTr="00F63CE9">
        <w:tc>
          <w:tcPr>
            <w:tcW w:w="1135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便秘</w:t>
            </w:r>
          </w:p>
        </w:tc>
        <w:tc>
          <w:tcPr>
            <w:tcW w:w="1134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1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2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Grade3</w:t>
            </w:r>
          </w:p>
        </w:tc>
        <w:tc>
          <w:tcPr>
            <w:tcW w:w="8476" w:type="dxa"/>
          </w:tcPr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不定期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または間欠的な症状；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便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軟化剤/緩下剤/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食事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の工夫/浣腸を不定期に使用</w:t>
            </w: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緩下剤または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浣腸の定期的使用を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要する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持続的症状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；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身の回り以外の日常生活動作の制限</w:t>
            </w: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摘便を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要する頑固な便秘；身の回りの日常生活動作の制限</w:t>
            </w:r>
          </w:p>
        </w:tc>
      </w:tr>
      <w:tr w:rsidR="00F63CE9" w:rsidRPr="00F63CE9" w:rsidTr="00F63CE9">
        <w:tc>
          <w:tcPr>
            <w:tcW w:w="1135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倦怠感</w:t>
            </w:r>
          </w:p>
        </w:tc>
        <w:tc>
          <w:tcPr>
            <w:tcW w:w="1134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1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2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Grade3</w:t>
            </w:r>
          </w:p>
        </w:tc>
        <w:tc>
          <w:tcPr>
            <w:tcW w:w="8476" w:type="dxa"/>
          </w:tcPr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だるさ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がある、または元気がない</w:t>
            </w: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身の回り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以外の日常生活動作を制限するだるさがある、ま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たは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元気がない状態</w:t>
            </w: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身の回り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の日常生活動作を制限するだるさがある、または元気がない状態</w:t>
            </w:r>
          </w:p>
        </w:tc>
      </w:tr>
      <w:tr w:rsidR="00F63CE9" w:rsidRPr="00F63CE9" w:rsidTr="00F63CE9">
        <w:tc>
          <w:tcPr>
            <w:tcW w:w="1135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口内炎</w:t>
            </w:r>
          </w:p>
        </w:tc>
        <w:tc>
          <w:tcPr>
            <w:tcW w:w="1134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1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2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Grade3</w:t>
            </w:r>
          </w:p>
        </w:tc>
        <w:tc>
          <w:tcPr>
            <w:tcW w:w="8476" w:type="dxa"/>
          </w:tcPr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症状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がない、または軽度の症状がある；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治療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を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要さない</w:t>
            </w: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経口摂取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に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支障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がない中等度の疼痛または潰瘍；食事の変更を要する</w:t>
            </w: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高度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の疼痛；経口摂取に支障がある</w:t>
            </w:r>
          </w:p>
        </w:tc>
      </w:tr>
      <w:tr w:rsidR="00F63CE9" w:rsidRPr="00F63CE9" w:rsidTr="00F63CE9">
        <w:tc>
          <w:tcPr>
            <w:tcW w:w="1135" w:type="dxa"/>
          </w:tcPr>
          <w:p w:rsidR="00A93F3B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手足症</w:t>
            </w:r>
          </w:p>
          <w:p w:rsidR="002C5929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候群</w:t>
            </w:r>
          </w:p>
        </w:tc>
        <w:tc>
          <w:tcPr>
            <w:tcW w:w="1134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1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2</w:t>
            </w: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Grade3</w:t>
            </w:r>
          </w:p>
        </w:tc>
        <w:tc>
          <w:tcPr>
            <w:tcW w:w="8476" w:type="dxa"/>
          </w:tcPr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疼痛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を伴わない軽微な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皮膚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の変化または皮膚炎（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例：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紅斑、浮腫、角質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増殖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症）</w:t>
            </w: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疼痛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を伴う皮膚の変化（例：角層剥離、水疱、出血、亀裂、浮腫、角質増殖症）；身の回り以外の日常生活動作の制限</w:t>
            </w: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疼痛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を伴う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高度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の皮膚の変化（例：角層剥離、水疱、出血、亀裂、浮腫、角質増殖症）；身の回りの日常生活動作の制限</w:t>
            </w:r>
          </w:p>
        </w:tc>
      </w:tr>
      <w:tr w:rsidR="00F63CE9" w:rsidRPr="00F63CE9" w:rsidTr="00F63CE9">
        <w:tc>
          <w:tcPr>
            <w:tcW w:w="1135" w:type="dxa"/>
          </w:tcPr>
          <w:p w:rsidR="00A93F3B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ざ瘡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様</w:t>
            </w: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皮疹</w:t>
            </w:r>
          </w:p>
        </w:tc>
        <w:tc>
          <w:tcPr>
            <w:tcW w:w="1134" w:type="dxa"/>
          </w:tcPr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1</w:t>
            </w: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2</w:t>
            </w: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Grade3</w:t>
            </w:r>
          </w:p>
        </w:tc>
        <w:tc>
          <w:tcPr>
            <w:tcW w:w="8476" w:type="dxa"/>
          </w:tcPr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体表面積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の&lt;10%を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占める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紅色丘疹および/または膿疱で、そう痒や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圧痛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の有無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は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問わない</w:t>
            </w:r>
          </w:p>
          <w:p w:rsidR="00764027" w:rsidRPr="00F63CE9" w:rsidRDefault="0076402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体表面積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の&lt;10-30%を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占める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紅色丘疹および/または膿疱で、そう痒や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圧痛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の有無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は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問わない</w:t>
            </w:r>
            <w:r w:rsidR="008D5975"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；</w:t>
            </w:r>
            <w:r w:rsidR="008D5975"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社会心理学的な影響を伴う；身の回り以外の日常生活動作の制限</w:t>
            </w:r>
          </w:p>
          <w:p w:rsidR="008D5975" w:rsidRPr="00F63CE9" w:rsidRDefault="008D5975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体表面積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&gt;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30%を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占める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紅色丘疹および/または膿疱で、そう痒や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圧痛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の有無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は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問わない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；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身の回りの日常生活動作の制限；経口抗菌薬を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要する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局所の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重複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感染</w:t>
            </w:r>
          </w:p>
        </w:tc>
      </w:tr>
      <w:tr w:rsidR="00F63CE9" w:rsidRPr="00F63CE9" w:rsidTr="00F63CE9">
        <w:tc>
          <w:tcPr>
            <w:tcW w:w="1135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末梢神経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障害</w:t>
            </w:r>
          </w:p>
        </w:tc>
        <w:tc>
          <w:tcPr>
            <w:tcW w:w="1134" w:type="dxa"/>
          </w:tcPr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1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2</w:t>
            </w:r>
          </w:p>
          <w:p w:rsidR="002C5929" w:rsidRPr="00F63CE9" w:rsidRDefault="002C5929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Grade3</w:t>
            </w:r>
          </w:p>
        </w:tc>
        <w:tc>
          <w:tcPr>
            <w:tcW w:w="8476" w:type="dxa"/>
          </w:tcPr>
          <w:p w:rsidR="00854D57" w:rsidRPr="00F63CE9" w:rsidRDefault="00854D5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症状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がない</w:t>
            </w:r>
          </w:p>
          <w:p w:rsidR="00854D57" w:rsidRPr="00F63CE9" w:rsidRDefault="00854D5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中等度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の症状；身の回り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以外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の日常生活動作の制限</w:t>
            </w:r>
          </w:p>
          <w:p w:rsidR="00854D57" w:rsidRPr="00F63CE9" w:rsidRDefault="00854D57" w:rsidP="00E03A60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高度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の症状；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身の回り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</w:t>
            </w:r>
            <w:r w:rsidRPr="00F63CE9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日常生活動作</w:t>
            </w:r>
            <w:r w:rsidRPr="00F63CE9"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  <w:t>の制限</w:t>
            </w:r>
          </w:p>
        </w:tc>
      </w:tr>
    </w:tbl>
    <w:p w:rsidR="002C5929" w:rsidRPr="002C5929" w:rsidRDefault="002C5929" w:rsidP="002C5929">
      <w:pPr>
        <w:snapToGrid w:val="0"/>
        <w:spacing w:line="180" w:lineRule="auto"/>
        <w:jc w:val="left"/>
        <w:rPr>
          <w:rFonts w:asciiTheme="majorEastAsia" w:eastAsiaTheme="majorEastAsia" w:hAnsiTheme="majorEastAsia"/>
          <w:sz w:val="18"/>
        </w:rPr>
      </w:pPr>
    </w:p>
    <w:sectPr w:rsidR="002C5929" w:rsidRPr="002C5929" w:rsidSect="00D037F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7C" w:rsidRDefault="00B9397C" w:rsidP="000B08DF">
      <w:r>
        <w:separator/>
      </w:r>
    </w:p>
  </w:endnote>
  <w:endnote w:type="continuationSeparator" w:id="0">
    <w:p w:rsidR="00B9397C" w:rsidRDefault="00B9397C" w:rsidP="000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7C" w:rsidRDefault="00B9397C" w:rsidP="000B08DF">
      <w:r>
        <w:separator/>
      </w:r>
    </w:p>
  </w:footnote>
  <w:footnote w:type="continuationSeparator" w:id="0">
    <w:p w:rsidR="00B9397C" w:rsidRDefault="00B9397C" w:rsidP="000B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EA"/>
    <w:rsid w:val="000B08DF"/>
    <w:rsid w:val="000C2E97"/>
    <w:rsid w:val="0018621A"/>
    <w:rsid w:val="001D48A3"/>
    <w:rsid w:val="001F0647"/>
    <w:rsid w:val="00272A5C"/>
    <w:rsid w:val="00286F97"/>
    <w:rsid w:val="002A6CEA"/>
    <w:rsid w:val="002B6483"/>
    <w:rsid w:val="002C5929"/>
    <w:rsid w:val="00345501"/>
    <w:rsid w:val="003578A1"/>
    <w:rsid w:val="00362B9C"/>
    <w:rsid w:val="003B6CED"/>
    <w:rsid w:val="003C3580"/>
    <w:rsid w:val="00452407"/>
    <w:rsid w:val="004C0020"/>
    <w:rsid w:val="005F143F"/>
    <w:rsid w:val="00764027"/>
    <w:rsid w:val="0076517E"/>
    <w:rsid w:val="00854D57"/>
    <w:rsid w:val="00871278"/>
    <w:rsid w:val="00886C09"/>
    <w:rsid w:val="008C25F9"/>
    <w:rsid w:val="008D5975"/>
    <w:rsid w:val="009116FD"/>
    <w:rsid w:val="009D2274"/>
    <w:rsid w:val="00A93F3B"/>
    <w:rsid w:val="00AC6F36"/>
    <w:rsid w:val="00B46FF4"/>
    <w:rsid w:val="00B820C3"/>
    <w:rsid w:val="00B9397C"/>
    <w:rsid w:val="00BA1D46"/>
    <w:rsid w:val="00C47E2E"/>
    <w:rsid w:val="00D037F2"/>
    <w:rsid w:val="00DC7F77"/>
    <w:rsid w:val="00E03A60"/>
    <w:rsid w:val="00F35788"/>
    <w:rsid w:val="00F63CE9"/>
    <w:rsid w:val="00F909CE"/>
    <w:rsid w:val="00FA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6C55AD"/>
  <w15:docId w15:val="{82D9BCF0-2F79-41ED-9133-C2C75D7F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8DF"/>
  </w:style>
  <w:style w:type="paragraph" w:styleId="a8">
    <w:name w:val="footer"/>
    <w:basedOn w:val="a"/>
    <w:link w:val="a9"/>
    <w:uiPriority w:val="99"/>
    <w:unhideWhenUsed/>
    <w:rsid w:val="000B0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トヨタ自動車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BDTF7073</dc:creator>
  <cp:lastModifiedBy>BDTF7073</cp:lastModifiedBy>
  <cp:revision>6</cp:revision>
  <cp:lastPrinted>2020-09-04T09:29:00Z</cp:lastPrinted>
  <dcterms:created xsi:type="dcterms:W3CDTF">2020-09-03T05:38:00Z</dcterms:created>
  <dcterms:modified xsi:type="dcterms:W3CDTF">2020-09-04T09:32:00Z</dcterms:modified>
</cp:coreProperties>
</file>